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21447" w14:textId="09E7AE56" w:rsidR="00636517" w:rsidRPr="00A96B84" w:rsidRDefault="00636517" w:rsidP="00A96B84">
      <w:pPr>
        <w:jc w:val="center"/>
        <w:rPr>
          <w:rFonts w:ascii="Times New Roman" w:hAnsi="Times New Roman" w:cs="Times New Roman"/>
          <w:b/>
          <w:bCs/>
          <w:spacing w:val="24"/>
          <w:sz w:val="28"/>
          <w:szCs w:val="28"/>
        </w:rPr>
      </w:pPr>
      <w:r w:rsidRPr="00A96B84">
        <w:rPr>
          <w:rFonts w:ascii="Times New Roman" w:hAnsi="Times New Roman" w:cs="Times New Roman"/>
          <w:b/>
          <w:bCs/>
          <w:spacing w:val="24"/>
          <w:sz w:val="28"/>
          <w:szCs w:val="28"/>
        </w:rPr>
        <w:t>ТИПОВИЙ АЛГОРИТМ</w:t>
      </w:r>
      <w:r w:rsidRPr="00A96B84">
        <w:rPr>
          <w:rFonts w:ascii="Times New Roman" w:hAnsi="Times New Roman" w:cs="Times New Roman"/>
          <w:b/>
          <w:bCs/>
          <w:spacing w:val="24"/>
          <w:sz w:val="28"/>
          <w:szCs w:val="28"/>
        </w:rPr>
        <w:br/>
        <w:t>ВИПЛАТИ ГРОШОВОГО ЗАБЕЗПЕЧЕННЯ</w:t>
      </w:r>
    </w:p>
    <w:p w14:paraId="0122E61A" w14:textId="77777777" w:rsidR="002B4690" w:rsidRPr="00A96B84" w:rsidRDefault="002B4690" w:rsidP="00A96B84">
      <w:pPr>
        <w:spacing w:line="240" w:lineRule="auto"/>
        <w:rPr>
          <w:rFonts w:ascii="Times New Roman" w:hAnsi="Times New Roman" w:cs="Times New Roman"/>
          <w:spacing w:val="12"/>
          <w:sz w:val="28"/>
          <w:szCs w:val="28"/>
        </w:rPr>
      </w:pPr>
    </w:p>
    <w:p w14:paraId="4BB36F48" w14:textId="77777777" w:rsidR="002B4690" w:rsidRPr="00A96B84" w:rsidRDefault="002B4690" w:rsidP="00A96B84">
      <w:pPr>
        <w:spacing w:line="240" w:lineRule="auto"/>
        <w:ind w:right="-2"/>
        <w:rPr>
          <w:rFonts w:ascii="Times New Roman" w:hAnsi="Times New Roman" w:cs="Times New Roman"/>
          <w:b/>
          <w:bCs/>
          <w:spacing w:val="12"/>
          <w:sz w:val="28"/>
          <w:szCs w:val="28"/>
        </w:rPr>
      </w:pPr>
      <w:r w:rsidRPr="00A96B84">
        <w:rPr>
          <w:rFonts w:ascii="Times New Roman" w:hAnsi="Times New Roman" w:cs="Times New Roman"/>
          <w:b/>
          <w:bCs/>
          <w:spacing w:val="12"/>
          <w:sz w:val="28"/>
          <w:szCs w:val="28"/>
        </w:rPr>
        <w:t xml:space="preserve">Алгоритм складено </w:t>
      </w:r>
      <w:r w:rsidR="00636517" w:rsidRPr="00A96B84">
        <w:rPr>
          <w:rFonts w:ascii="Times New Roman" w:hAnsi="Times New Roman" w:cs="Times New Roman"/>
          <w:b/>
          <w:bCs/>
          <w:spacing w:val="12"/>
          <w:sz w:val="28"/>
          <w:szCs w:val="28"/>
        </w:rPr>
        <w:t>на прикладі умовної роти забезпечення батальйону матеріального забезпечення</w:t>
      </w:r>
      <w:r w:rsidRPr="00A96B84">
        <w:rPr>
          <w:rFonts w:ascii="Times New Roman" w:hAnsi="Times New Roman" w:cs="Times New Roman"/>
          <w:b/>
          <w:bCs/>
          <w:spacing w:val="12"/>
          <w:sz w:val="28"/>
          <w:szCs w:val="28"/>
        </w:rPr>
        <w:t>.</w:t>
      </w:r>
    </w:p>
    <w:p w14:paraId="710E446D" w14:textId="383240FD" w:rsidR="00636517" w:rsidRPr="00A96B84" w:rsidRDefault="002B4690" w:rsidP="00A96B84">
      <w:pPr>
        <w:spacing w:line="240" w:lineRule="auto"/>
        <w:ind w:right="-2"/>
        <w:rPr>
          <w:rFonts w:ascii="Times New Roman" w:hAnsi="Times New Roman" w:cs="Times New Roman"/>
          <w:b/>
          <w:bCs/>
          <w:spacing w:val="12"/>
          <w:sz w:val="28"/>
          <w:szCs w:val="28"/>
        </w:rPr>
      </w:pPr>
      <w:r w:rsidRPr="00A96B84">
        <w:rPr>
          <w:rFonts w:ascii="Times New Roman" w:hAnsi="Times New Roman" w:cs="Times New Roman"/>
          <w:b/>
          <w:bCs/>
          <w:spacing w:val="12"/>
          <w:sz w:val="28"/>
          <w:szCs w:val="28"/>
        </w:rPr>
        <w:t xml:space="preserve">Під словами </w:t>
      </w:r>
      <w:r w:rsidR="00827BB7" w:rsidRPr="00A96B84">
        <w:rPr>
          <w:rFonts w:ascii="Times New Roman" w:hAnsi="Times New Roman" w:cs="Times New Roman"/>
          <w:b/>
          <w:bCs/>
          <w:spacing w:val="12"/>
          <w:sz w:val="28"/>
          <w:szCs w:val="28"/>
        </w:rPr>
        <w:t xml:space="preserve">КОМАНДИР РОТИ </w:t>
      </w:r>
      <w:r w:rsidRPr="00A96B84">
        <w:rPr>
          <w:rFonts w:ascii="Times New Roman" w:hAnsi="Times New Roman" w:cs="Times New Roman"/>
          <w:b/>
          <w:bCs/>
          <w:spacing w:val="12"/>
          <w:sz w:val="28"/>
          <w:szCs w:val="28"/>
        </w:rPr>
        <w:t>слід теж розуміти командира батареї, командира окремого взводу, командира окремого відділення, начальника групи, начальника відділення, начальника служби тощо.</w:t>
      </w:r>
      <w:r w:rsidRPr="00A96B84">
        <w:rPr>
          <w:rFonts w:ascii="Times New Roman" w:hAnsi="Times New Roman" w:cs="Times New Roman"/>
          <w:b/>
          <w:bCs/>
          <w:spacing w:val="12"/>
          <w:sz w:val="28"/>
          <w:szCs w:val="28"/>
        </w:rPr>
        <w:br/>
        <w:t xml:space="preserve">Під словами </w:t>
      </w:r>
      <w:r w:rsidR="00827BB7" w:rsidRPr="00A96B84">
        <w:rPr>
          <w:rFonts w:ascii="Times New Roman" w:hAnsi="Times New Roman" w:cs="Times New Roman"/>
          <w:b/>
          <w:bCs/>
          <w:spacing w:val="12"/>
          <w:sz w:val="28"/>
          <w:szCs w:val="28"/>
        </w:rPr>
        <w:t xml:space="preserve">КОМАНДИР БАТАЛЬЙОНУ </w:t>
      </w:r>
      <w:r w:rsidRPr="00A96B84">
        <w:rPr>
          <w:rFonts w:ascii="Times New Roman" w:hAnsi="Times New Roman" w:cs="Times New Roman"/>
          <w:b/>
          <w:bCs/>
          <w:spacing w:val="12"/>
          <w:sz w:val="28"/>
          <w:szCs w:val="28"/>
        </w:rPr>
        <w:t>слід теж розуміти командира дивізіону, командира окремої роти.</w:t>
      </w:r>
    </w:p>
    <w:p w14:paraId="16CBBF3C" w14:textId="77777777" w:rsidR="002B4690" w:rsidRPr="00A96B84" w:rsidRDefault="002B4690" w:rsidP="00A96B84">
      <w:pPr>
        <w:pStyle w:val="a7"/>
        <w:spacing w:line="240" w:lineRule="auto"/>
        <w:ind w:left="0" w:right="-1"/>
        <w:rPr>
          <w:rFonts w:ascii="Times New Roman" w:hAnsi="Times New Roman" w:cs="Times New Roman"/>
          <w:sz w:val="28"/>
          <w:szCs w:val="28"/>
        </w:rPr>
      </w:pPr>
    </w:p>
    <w:p w14:paraId="38B05B6C" w14:textId="31BBCC60" w:rsidR="00781F78" w:rsidRPr="00A96B84" w:rsidRDefault="00354299" w:rsidP="00A96B84">
      <w:pPr>
        <w:pStyle w:val="a7"/>
        <w:numPr>
          <w:ilvl w:val="0"/>
          <w:numId w:val="1"/>
        </w:numPr>
        <w:tabs>
          <w:tab w:val="center" w:pos="4820"/>
        </w:tabs>
        <w:spacing w:line="240" w:lineRule="auto"/>
        <w:ind w:right="-1" w:firstLine="567"/>
        <w:rPr>
          <w:rFonts w:ascii="Times New Roman" w:hAnsi="Times New Roman" w:cs="Times New Roman"/>
          <w:b/>
          <w:bCs/>
          <w:spacing w:val="12"/>
          <w:sz w:val="28"/>
          <w:szCs w:val="28"/>
        </w:rPr>
      </w:pPr>
      <w:r w:rsidRPr="00A96B84">
        <w:rPr>
          <w:rFonts w:ascii="Times New Roman" w:hAnsi="Times New Roman" w:cs="Times New Roman"/>
          <w:b/>
          <w:bCs/>
          <w:spacing w:val="12"/>
          <w:sz w:val="28"/>
          <w:szCs w:val="28"/>
        </w:rPr>
        <w:t xml:space="preserve">Порядок </w:t>
      </w:r>
      <w:r w:rsidR="00166586" w:rsidRPr="00A96B84">
        <w:rPr>
          <w:rFonts w:ascii="Times New Roman" w:hAnsi="Times New Roman" w:cs="Times New Roman"/>
          <w:b/>
          <w:bCs/>
          <w:spacing w:val="12"/>
          <w:sz w:val="28"/>
          <w:szCs w:val="28"/>
        </w:rPr>
        <w:t>нарахування</w:t>
      </w:r>
      <w:r w:rsidRPr="00A96B84">
        <w:rPr>
          <w:rFonts w:ascii="Times New Roman" w:hAnsi="Times New Roman" w:cs="Times New Roman"/>
          <w:b/>
          <w:bCs/>
          <w:spacing w:val="12"/>
          <w:sz w:val="28"/>
          <w:szCs w:val="28"/>
        </w:rPr>
        <w:t xml:space="preserve"> грошового забезпечення</w:t>
      </w:r>
    </w:p>
    <w:p w14:paraId="4BEB12A0" w14:textId="0712297C" w:rsidR="007E2106" w:rsidRDefault="00636517" w:rsidP="007E2106">
      <w:pPr>
        <w:pStyle w:val="a7"/>
        <w:numPr>
          <w:ilvl w:val="0"/>
          <w:numId w:val="2"/>
        </w:num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96B84">
        <w:rPr>
          <w:rFonts w:ascii="Times New Roman" w:hAnsi="Times New Roman" w:cs="Times New Roman"/>
          <w:sz w:val="28"/>
          <w:szCs w:val="28"/>
        </w:rPr>
        <w:t xml:space="preserve">Для виплати </w:t>
      </w:r>
      <w:r w:rsidR="0084489D" w:rsidRPr="00A96B84">
        <w:rPr>
          <w:rFonts w:ascii="Times New Roman" w:hAnsi="Times New Roman" w:cs="Times New Roman"/>
          <w:sz w:val="28"/>
          <w:szCs w:val="28"/>
        </w:rPr>
        <w:t>щомісячного (основного) грошового забезпечення</w:t>
      </w:r>
      <w:r w:rsidR="004018B7" w:rsidRPr="00A96B84">
        <w:rPr>
          <w:rFonts w:ascii="Times New Roman" w:hAnsi="Times New Roman" w:cs="Times New Roman"/>
          <w:sz w:val="28"/>
          <w:szCs w:val="28"/>
        </w:rPr>
        <w:t>,</w:t>
      </w:r>
      <w:r w:rsidR="0084489D" w:rsidRPr="00A96B84">
        <w:rPr>
          <w:rFonts w:ascii="Times New Roman" w:hAnsi="Times New Roman" w:cs="Times New Roman"/>
          <w:sz w:val="28"/>
          <w:szCs w:val="28"/>
        </w:rPr>
        <w:t xml:space="preserve"> </w:t>
      </w:r>
      <w:r w:rsidR="00AC0AFB" w:rsidRPr="00A96B84">
        <w:rPr>
          <w:rFonts w:ascii="Times New Roman" w:hAnsi="Times New Roman" w:cs="Times New Roman"/>
          <w:sz w:val="28"/>
          <w:szCs w:val="28"/>
        </w:rPr>
        <w:t xml:space="preserve">в термін </w:t>
      </w:r>
      <w:r w:rsidR="00A96B84" w:rsidRPr="00A96B84">
        <w:rPr>
          <w:rFonts w:ascii="Times New Roman" w:hAnsi="Times New Roman" w:cs="Times New Roman"/>
          <w:sz w:val="28"/>
          <w:szCs w:val="28"/>
        </w:rPr>
        <w:t xml:space="preserve">НЕ ПІЗНІШЕ </w:t>
      </w:r>
      <w:r w:rsidR="007E2106">
        <w:rPr>
          <w:rFonts w:ascii="Times New Roman" w:hAnsi="Times New Roman" w:cs="Times New Roman"/>
          <w:sz w:val="28"/>
          <w:szCs w:val="28"/>
        </w:rPr>
        <w:t>08:00 ПЕРШОГО</w:t>
      </w:r>
      <w:r w:rsidR="007E2106" w:rsidRPr="00A96B84">
        <w:rPr>
          <w:rFonts w:ascii="Times New Roman" w:hAnsi="Times New Roman" w:cs="Times New Roman"/>
          <w:sz w:val="28"/>
          <w:szCs w:val="28"/>
        </w:rPr>
        <w:t xml:space="preserve"> </w:t>
      </w:r>
      <w:r w:rsidR="00A96B84" w:rsidRPr="00A96B84">
        <w:rPr>
          <w:rFonts w:ascii="Times New Roman" w:hAnsi="Times New Roman" w:cs="Times New Roman"/>
          <w:sz w:val="28"/>
          <w:szCs w:val="28"/>
        </w:rPr>
        <w:t xml:space="preserve">ДНЯ МІСЯЦЯ </w:t>
      </w:r>
      <w:r w:rsidR="00827BB7" w:rsidRPr="00A96B84">
        <w:rPr>
          <w:rFonts w:ascii="Times New Roman" w:hAnsi="Times New Roman" w:cs="Times New Roman"/>
          <w:b/>
          <w:bCs/>
          <w:sz w:val="28"/>
          <w:szCs w:val="28"/>
        </w:rPr>
        <w:t>КОМАНДИР РОТИ</w:t>
      </w:r>
      <w:r w:rsidR="0084489D" w:rsidRPr="00A96B84">
        <w:rPr>
          <w:rFonts w:ascii="Times New Roman" w:hAnsi="Times New Roman" w:cs="Times New Roman"/>
          <w:sz w:val="28"/>
          <w:szCs w:val="28"/>
        </w:rPr>
        <w:t xml:space="preserve"> повинен </w:t>
      </w:r>
      <w:r w:rsidR="004F7EF3" w:rsidRPr="00A96B84">
        <w:rPr>
          <w:rFonts w:ascii="Times New Roman" w:hAnsi="Times New Roman" w:cs="Times New Roman"/>
          <w:sz w:val="28"/>
          <w:szCs w:val="28"/>
        </w:rPr>
        <w:t xml:space="preserve">надати </w:t>
      </w:r>
      <w:r w:rsidR="00827BB7" w:rsidRPr="00A96B84">
        <w:rPr>
          <w:rFonts w:ascii="Times New Roman" w:hAnsi="Times New Roman" w:cs="Times New Roman"/>
          <w:b/>
          <w:bCs/>
          <w:sz w:val="28"/>
          <w:szCs w:val="28"/>
        </w:rPr>
        <w:t>КОМАНДИРОВІ БАТАЛЬЙОНУ</w:t>
      </w:r>
      <w:r w:rsidR="004F7EF3" w:rsidRPr="00A96B84">
        <w:rPr>
          <w:rFonts w:ascii="Times New Roman" w:hAnsi="Times New Roman" w:cs="Times New Roman"/>
          <w:sz w:val="28"/>
          <w:szCs w:val="28"/>
        </w:rPr>
        <w:t xml:space="preserve"> рапорт</w:t>
      </w:r>
      <w:r w:rsidR="00FD2DE0" w:rsidRPr="00A96B84">
        <w:rPr>
          <w:rFonts w:ascii="Times New Roman" w:hAnsi="Times New Roman" w:cs="Times New Roman"/>
          <w:sz w:val="28"/>
          <w:szCs w:val="28"/>
        </w:rPr>
        <w:t xml:space="preserve"> </w:t>
      </w:r>
      <w:r w:rsidR="004F7EF3" w:rsidRPr="00A96B84">
        <w:rPr>
          <w:rFonts w:ascii="Times New Roman" w:hAnsi="Times New Roman" w:cs="Times New Roman"/>
          <w:sz w:val="28"/>
          <w:szCs w:val="28"/>
        </w:rPr>
        <w:t>з переліком особового складу</w:t>
      </w:r>
      <w:r w:rsidR="004E2917" w:rsidRPr="00A96B84">
        <w:rPr>
          <w:rFonts w:ascii="Times New Roman" w:hAnsi="Times New Roman" w:cs="Times New Roman"/>
          <w:sz w:val="28"/>
          <w:szCs w:val="28"/>
        </w:rPr>
        <w:t xml:space="preserve"> (див. Зразок 1)</w:t>
      </w:r>
      <w:r w:rsidR="004764FC">
        <w:rPr>
          <w:rFonts w:ascii="Times New Roman" w:hAnsi="Times New Roman" w:cs="Times New Roman"/>
          <w:sz w:val="28"/>
          <w:szCs w:val="28"/>
        </w:rPr>
        <w:t xml:space="preserve"> та рапорт на особовий склад з числа СЗЧ що не є в списках частини(див. Зразок 3) та виконує завдання в цьому підрозділі</w:t>
      </w:r>
      <w:r w:rsidR="004F7EF3" w:rsidRPr="00A96B84">
        <w:rPr>
          <w:rFonts w:ascii="Times New Roman" w:hAnsi="Times New Roman" w:cs="Times New Roman"/>
          <w:sz w:val="28"/>
          <w:szCs w:val="28"/>
        </w:rPr>
        <w:t>, якому буде нараховано грошове забезпечення</w:t>
      </w:r>
      <w:r w:rsidR="00781F78" w:rsidRPr="00A96B84">
        <w:rPr>
          <w:rFonts w:ascii="Times New Roman" w:hAnsi="Times New Roman" w:cs="Times New Roman"/>
          <w:sz w:val="28"/>
          <w:szCs w:val="28"/>
        </w:rPr>
        <w:t xml:space="preserve"> з урахуванням наявних правопорушень та дисциплінарних стягнень</w:t>
      </w:r>
      <w:r w:rsidR="002216C3" w:rsidRPr="00A96B84">
        <w:rPr>
          <w:rFonts w:ascii="Times New Roman" w:hAnsi="Times New Roman" w:cs="Times New Roman"/>
          <w:sz w:val="28"/>
          <w:szCs w:val="28"/>
        </w:rPr>
        <w:t xml:space="preserve"> за розрахунковий місяць</w:t>
      </w:r>
      <w:r w:rsidR="004F7EF3" w:rsidRPr="00A96B84">
        <w:rPr>
          <w:rFonts w:ascii="Times New Roman" w:hAnsi="Times New Roman" w:cs="Times New Roman"/>
          <w:sz w:val="28"/>
          <w:szCs w:val="28"/>
        </w:rPr>
        <w:t>.</w:t>
      </w:r>
    </w:p>
    <w:p w14:paraId="2B78E9A7" w14:textId="7BA465DA" w:rsidR="00B60DA9" w:rsidRPr="00B60DA9" w:rsidRDefault="00B60DA9" w:rsidP="00B60DA9">
      <w:pPr>
        <w:spacing w:line="240" w:lineRule="auto"/>
        <w:ind w:firstLine="0"/>
        <w:rPr>
          <w:rFonts w:ascii="Times New Roman" w:hAnsi="Times New Roman" w:cs="Times New Roman"/>
          <w:i/>
          <w:iCs/>
          <w:sz w:val="28"/>
          <w:szCs w:val="28"/>
        </w:rPr>
      </w:pPr>
      <w:r w:rsidRPr="00B60DA9">
        <w:rPr>
          <w:rFonts w:ascii="Times New Roman" w:hAnsi="Times New Roman" w:cs="Times New Roman"/>
          <w:i/>
          <w:iCs/>
          <w:sz w:val="28"/>
          <w:szCs w:val="28"/>
        </w:rPr>
        <w:t xml:space="preserve">(рапорт </w:t>
      </w:r>
      <w:r w:rsidRPr="00B60DA9">
        <w:rPr>
          <w:rFonts w:ascii="Times New Roman" w:hAnsi="Times New Roman" w:cs="Times New Roman"/>
          <w:i/>
          <w:iCs/>
          <w:sz w:val="28"/>
          <w:szCs w:val="28"/>
        </w:rPr>
        <w:t>на особовий склад з числа СЗЧ</w:t>
      </w:r>
      <w:r w:rsidRPr="00B60DA9">
        <w:rPr>
          <w:rFonts w:ascii="Times New Roman" w:hAnsi="Times New Roman" w:cs="Times New Roman"/>
          <w:i/>
          <w:iCs/>
          <w:sz w:val="28"/>
          <w:szCs w:val="28"/>
        </w:rPr>
        <w:t xml:space="preserve"> пишеться тільки тими командирами підрозділів що мають дану категорію військовослужбовців )</w:t>
      </w:r>
    </w:p>
    <w:p w14:paraId="3EBF5717" w14:textId="77777777" w:rsidR="00433927" w:rsidRPr="00A96B84" w:rsidRDefault="00433927" w:rsidP="00A96B84">
      <w:pPr>
        <w:pStyle w:val="a7"/>
        <w:spacing w:line="240" w:lineRule="auto"/>
        <w:ind w:left="0" w:right="-1"/>
        <w:rPr>
          <w:rFonts w:ascii="Times New Roman" w:hAnsi="Times New Roman" w:cs="Times New Roman"/>
          <w:sz w:val="28"/>
          <w:szCs w:val="28"/>
        </w:rPr>
      </w:pPr>
    </w:p>
    <w:p w14:paraId="4D7CD24A" w14:textId="77777777" w:rsidR="00433927" w:rsidRPr="00A96B84" w:rsidRDefault="00433927" w:rsidP="00A96B84">
      <w:pPr>
        <w:pStyle w:val="a7"/>
        <w:spacing w:line="240" w:lineRule="auto"/>
        <w:ind w:left="0" w:right="-1"/>
        <w:rPr>
          <w:rFonts w:ascii="Times New Roman" w:hAnsi="Times New Roman" w:cs="Times New Roman"/>
          <w:sz w:val="28"/>
          <w:szCs w:val="28"/>
        </w:rPr>
      </w:pPr>
    </w:p>
    <w:p w14:paraId="152C4E00" w14:textId="77777777" w:rsidR="00EA3367" w:rsidRDefault="00827BB7" w:rsidP="00EA3367">
      <w:pPr>
        <w:pStyle w:val="a7"/>
        <w:numPr>
          <w:ilvl w:val="0"/>
          <w:numId w:val="2"/>
        </w:num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96B84">
        <w:rPr>
          <w:rFonts w:ascii="Times New Roman" w:hAnsi="Times New Roman" w:cs="Times New Roman"/>
          <w:b/>
          <w:bCs/>
          <w:sz w:val="28"/>
          <w:szCs w:val="28"/>
        </w:rPr>
        <w:t>КОМАНДИР БАТАЛЬЙОНУ</w:t>
      </w:r>
      <w:r w:rsidR="004018B7" w:rsidRPr="00A96B84">
        <w:rPr>
          <w:rFonts w:ascii="Times New Roman" w:hAnsi="Times New Roman" w:cs="Times New Roman"/>
          <w:sz w:val="28"/>
          <w:szCs w:val="28"/>
        </w:rPr>
        <w:t xml:space="preserve"> </w:t>
      </w:r>
      <w:r w:rsidR="004F7EF3" w:rsidRPr="00A96B84">
        <w:rPr>
          <w:rFonts w:ascii="Times New Roman" w:hAnsi="Times New Roman" w:cs="Times New Roman"/>
          <w:sz w:val="28"/>
          <w:szCs w:val="28"/>
        </w:rPr>
        <w:t xml:space="preserve">здійснює перевірку наданих </w:t>
      </w:r>
      <w:r w:rsidRPr="00A96B84">
        <w:rPr>
          <w:rFonts w:ascii="Times New Roman" w:hAnsi="Times New Roman" w:cs="Times New Roman"/>
          <w:b/>
          <w:bCs/>
          <w:sz w:val="28"/>
          <w:szCs w:val="28"/>
        </w:rPr>
        <w:t>КОМАНДИРАМИ РОТ</w:t>
      </w:r>
      <w:r w:rsidR="004F7EF3" w:rsidRPr="00A96B84">
        <w:rPr>
          <w:rFonts w:ascii="Times New Roman" w:hAnsi="Times New Roman" w:cs="Times New Roman"/>
          <w:sz w:val="28"/>
          <w:szCs w:val="28"/>
        </w:rPr>
        <w:t xml:space="preserve"> рапортів та </w:t>
      </w:r>
      <w:r w:rsidR="00EA3367">
        <w:rPr>
          <w:rFonts w:ascii="Times New Roman" w:hAnsi="Times New Roman" w:cs="Times New Roman"/>
          <w:sz w:val="28"/>
          <w:szCs w:val="28"/>
        </w:rPr>
        <w:t>після чого</w:t>
      </w:r>
      <w:r w:rsidR="004F7EF3" w:rsidRPr="00A96B84">
        <w:rPr>
          <w:rFonts w:ascii="Times New Roman" w:hAnsi="Times New Roman" w:cs="Times New Roman"/>
          <w:sz w:val="28"/>
          <w:szCs w:val="28"/>
        </w:rPr>
        <w:t xml:space="preserve"> </w:t>
      </w:r>
      <w:r w:rsidR="006965E2">
        <w:rPr>
          <w:rFonts w:ascii="Times New Roman" w:hAnsi="Times New Roman" w:cs="Times New Roman"/>
          <w:sz w:val="28"/>
          <w:szCs w:val="28"/>
        </w:rPr>
        <w:t>«Клопоче по суті рапорту командира роти»</w:t>
      </w:r>
      <w:r w:rsidR="004F7EF3" w:rsidRPr="00A96B84">
        <w:rPr>
          <w:rFonts w:ascii="Times New Roman" w:hAnsi="Times New Roman" w:cs="Times New Roman"/>
          <w:sz w:val="28"/>
          <w:szCs w:val="28"/>
        </w:rPr>
        <w:t xml:space="preserve"> про виплат</w:t>
      </w:r>
      <w:r w:rsidR="006965E2">
        <w:rPr>
          <w:rFonts w:ascii="Times New Roman" w:hAnsi="Times New Roman" w:cs="Times New Roman"/>
          <w:sz w:val="28"/>
          <w:szCs w:val="28"/>
        </w:rPr>
        <w:t>у</w:t>
      </w:r>
      <w:r w:rsidR="004F7EF3" w:rsidRPr="00A96B84">
        <w:rPr>
          <w:rFonts w:ascii="Times New Roman" w:hAnsi="Times New Roman" w:cs="Times New Roman"/>
          <w:sz w:val="28"/>
          <w:szCs w:val="28"/>
        </w:rPr>
        <w:t xml:space="preserve"> щомісячного (основного) грошового забезпечення підрозділу</w:t>
      </w:r>
      <w:r w:rsidR="00EA3367">
        <w:rPr>
          <w:rFonts w:ascii="Times New Roman" w:hAnsi="Times New Roman" w:cs="Times New Roman"/>
          <w:sz w:val="28"/>
          <w:szCs w:val="28"/>
        </w:rPr>
        <w:t>.</w:t>
      </w:r>
    </w:p>
    <w:p w14:paraId="654E5DE2" w14:textId="3612E2A9" w:rsidR="007F09B3" w:rsidRPr="00EA3367" w:rsidRDefault="00EA3367" w:rsidP="00EA3367">
      <w:pPr>
        <w:pStyle w:val="a7"/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КОМАНЛИР БАТАЛЬЙОНУ</w:t>
      </w:r>
      <w:r w:rsidR="004F7EF3" w:rsidRPr="00EA3367">
        <w:rPr>
          <w:rFonts w:ascii="Times New Roman" w:hAnsi="Times New Roman" w:cs="Times New Roman"/>
          <w:sz w:val="28"/>
          <w:szCs w:val="28"/>
        </w:rPr>
        <w:t xml:space="preserve"> </w:t>
      </w:r>
      <w:r w:rsidR="006965E2" w:rsidRPr="00EA3367">
        <w:rPr>
          <w:rFonts w:ascii="Times New Roman" w:hAnsi="Times New Roman" w:cs="Times New Roman"/>
          <w:sz w:val="28"/>
          <w:szCs w:val="28"/>
        </w:rPr>
        <w:t xml:space="preserve">ЗБИРАЄ УСІ РАПОРТИ БАТАЛЬЙОНУ та передає </w:t>
      </w:r>
      <w:r w:rsidR="004A2B84">
        <w:rPr>
          <w:rFonts w:ascii="Times New Roman" w:hAnsi="Times New Roman" w:cs="Times New Roman"/>
          <w:sz w:val="28"/>
          <w:szCs w:val="28"/>
        </w:rPr>
        <w:t>ї</w:t>
      </w:r>
      <w:r w:rsidR="006965E2" w:rsidRPr="00EA3367">
        <w:rPr>
          <w:rFonts w:ascii="Times New Roman" w:hAnsi="Times New Roman" w:cs="Times New Roman"/>
          <w:sz w:val="28"/>
          <w:szCs w:val="28"/>
        </w:rPr>
        <w:t>х супровідним листом</w:t>
      </w:r>
      <w:r>
        <w:rPr>
          <w:rFonts w:ascii="Times New Roman" w:hAnsi="Times New Roman" w:cs="Times New Roman"/>
          <w:sz w:val="28"/>
          <w:szCs w:val="28"/>
        </w:rPr>
        <w:t>(Зразок 2)</w:t>
      </w:r>
      <w:r w:rsidR="006965E2" w:rsidRPr="00EA3367">
        <w:rPr>
          <w:rFonts w:ascii="Times New Roman" w:hAnsi="Times New Roman" w:cs="Times New Roman"/>
          <w:sz w:val="28"/>
          <w:szCs w:val="28"/>
        </w:rPr>
        <w:t xml:space="preserve"> </w:t>
      </w:r>
      <w:r w:rsidR="004A3B4A" w:rsidRPr="00EA3367">
        <w:rPr>
          <w:rFonts w:ascii="Times New Roman" w:hAnsi="Times New Roman" w:cs="Times New Roman"/>
          <w:sz w:val="28"/>
          <w:szCs w:val="28"/>
        </w:rPr>
        <w:t xml:space="preserve">особисто або </w:t>
      </w:r>
      <w:r w:rsidR="004E2917" w:rsidRPr="00EA3367">
        <w:rPr>
          <w:rFonts w:ascii="Times New Roman" w:hAnsi="Times New Roman" w:cs="Times New Roman"/>
          <w:sz w:val="28"/>
          <w:szCs w:val="28"/>
        </w:rPr>
        <w:t xml:space="preserve">через відповідальну особу, </w:t>
      </w:r>
      <w:r w:rsidR="007E2106" w:rsidRPr="00EA3367">
        <w:rPr>
          <w:rFonts w:ascii="Times New Roman" w:hAnsi="Times New Roman" w:cs="Times New Roman"/>
          <w:sz w:val="28"/>
          <w:szCs w:val="28"/>
        </w:rPr>
        <w:t xml:space="preserve">НЕ ПІЗНІШЕ 15:00 1 ДНЯ МІСЯЦЯ </w:t>
      </w:r>
      <w:r w:rsidR="007F09B3" w:rsidRPr="00EA3367">
        <w:rPr>
          <w:rFonts w:ascii="Times New Roman" w:hAnsi="Times New Roman" w:cs="Times New Roman"/>
          <w:sz w:val="28"/>
          <w:szCs w:val="28"/>
        </w:rPr>
        <w:t xml:space="preserve">на погодження до </w:t>
      </w:r>
      <w:r w:rsidR="00827BB7" w:rsidRPr="00EA3367">
        <w:rPr>
          <w:rFonts w:ascii="Times New Roman" w:hAnsi="Times New Roman" w:cs="Times New Roman"/>
          <w:b/>
          <w:bCs/>
          <w:sz w:val="28"/>
          <w:szCs w:val="28"/>
        </w:rPr>
        <w:t>ВІДДІЛЕННЯ ПСИХОЛОГІЧНОЇ ПІДТРИМКИ ПЕРСОНАЛУ</w:t>
      </w:r>
      <w:r w:rsidR="00827BB7" w:rsidRPr="00EA3367">
        <w:rPr>
          <w:rFonts w:ascii="Times New Roman" w:hAnsi="Times New Roman" w:cs="Times New Roman"/>
          <w:sz w:val="28"/>
          <w:szCs w:val="28"/>
        </w:rPr>
        <w:t xml:space="preserve"> військової частини</w:t>
      </w:r>
      <w:r w:rsidR="004E2917" w:rsidRPr="00EA3367">
        <w:rPr>
          <w:rFonts w:ascii="Times New Roman" w:hAnsi="Times New Roman" w:cs="Times New Roman"/>
          <w:sz w:val="28"/>
          <w:szCs w:val="28"/>
        </w:rPr>
        <w:t xml:space="preserve">, в разі неможливості передати друкований рапорт, електронна копія </w:t>
      </w:r>
      <w:r w:rsidR="00F83049" w:rsidRPr="00EA3367">
        <w:rPr>
          <w:rFonts w:ascii="Times New Roman" w:hAnsi="Times New Roman" w:cs="Times New Roman"/>
          <w:sz w:val="28"/>
          <w:szCs w:val="28"/>
        </w:rPr>
        <w:t>переда</w:t>
      </w:r>
      <w:r w:rsidR="004E2917" w:rsidRPr="00EA3367">
        <w:rPr>
          <w:rFonts w:ascii="Times New Roman" w:hAnsi="Times New Roman" w:cs="Times New Roman"/>
          <w:sz w:val="28"/>
          <w:szCs w:val="28"/>
        </w:rPr>
        <w:t>ється черес засоби зв’язку</w:t>
      </w:r>
      <w:r w:rsidR="007F09B3" w:rsidRPr="00EA3367">
        <w:rPr>
          <w:rFonts w:ascii="Times New Roman" w:hAnsi="Times New Roman" w:cs="Times New Roman"/>
          <w:sz w:val="28"/>
          <w:szCs w:val="28"/>
        </w:rPr>
        <w:t>.</w:t>
      </w:r>
    </w:p>
    <w:p w14:paraId="3C476701" w14:textId="77777777" w:rsidR="00433927" w:rsidRPr="00A96B84" w:rsidRDefault="00433927" w:rsidP="00A96B84">
      <w:pPr>
        <w:pStyle w:val="a7"/>
        <w:spacing w:line="240" w:lineRule="auto"/>
        <w:ind w:left="0" w:right="-1"/>
        <w:rPr>
          <w:rFonts w:ascii="Times New Roman" w:hAnsi="Times New Roman" w:cs="Times New Roman"/>
          <w:sz w:val="28"/>
          <w:szCs w:val="28"/>
        </w:rPr>
      </w:pPr>
    </w:p>
    <w:p w14:paraId="1A477492" w14:textId="77777777" w:rsidR="00433927" w:rsidRPr="00A96B84" w:rsidRDefault="00433927" w:rsidP="00A96B84">
      <w:pPr>
        <w:pStyle w:val="a7"/>
        <w:spacing w:line="240" w:lineRule="auto"/>
        <w:ind w:left="0" w:right="-1"/>
        <w:rPr>
          <w:rFonts w:ascii="Times New Roman" w:hAnsi="Times New Roman" w:cs="Times New Roman"/>
          <w:sz w:val="28"/>
          <w:szCs w:val="28"/>
        </w:rPr>
      </w:pPr>
    </w:p>
    <w:p w14:paraId="5A83C5D7" w14:textId="196F48CB" w:rsidR="004F7EF3" w:rsidRPr="00A96B84" w:rsidRDefault="00827BB7" w:rsidP="00A96B84">
      <w:pPr>
        <w:pStyle w:val="a7"/>
        <w:numPr>
          <w:ilvl w:val="0"/>
          <w:numId w:val="2"/>
        </w:num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96B84">
        <w:rPr>
          <w:rFonts w:ascii="Times New Roman" w:hAnsi="Times New Roman" w:cs="Times New Roman"/>
          <w:b/>
          <w:bCs/>
          <w:sz w:val="28"/>
          <w:szCs w:val="28"/>
        </w:rPr>
        <w:t xml:space="preserve">ВІДДІЛЕННЯ ПСИХОЛОГІЧНОЇ ПІДТРИМКИ ПЕРСОНАЛУ </w:t>
      </w:r>
      <w:r w:rsidR="007F09B3" w:rsidRPr="00A96B84">
        <w:rPr>
          <w:rFonts w:ascii="Times New Roman" w:hAnsi="Times New Roman" w:cs="Times New Roman"/>
          <w:sz w:val="28"/>
          <w:szCs w:val="28"/>
        </w:rPr>
        <w:t xml:space="preserve">військової частини </w:t>
      </w:r>
      <w:r w:rsidR="007F09B3" w:rsidRPr="00A96B84">
        <w:rPr>
          <w:rFonts w:ascii="Times New Roman" w:hAnsi="Times New Roman" w:cs="Times New Roman"/>
          <w:b/>
          <w:bCs/>
          <w:sz w:val="28"/>
          <w:szCs w:val="28"/>
        </w:rPr>
        <w:t>перевіряє правильність</w:t>
      </w:r>
      <w:r w:rsidR="00C80AF5" w:rsidRPr="00A96B84">
        <w:rPr>
          <w:rFonts w:ascii="Times New Roman" w:hAnsi="Times New Roman" w:cs="Times New Roman"/>
          <w:sz w:val="28"/>
          <w:szCs w:val="28"/>
        </w:rPr>
        <w:t xml:space="preserve"> врахування наявних правопорушень</w:t>
      </w:r>
      <w:r w:rsidR="00781F78" w:rsidRPr="00A96B84">
        <w:rPr>
          <w:rFonts w:ascii="Times New Roman" w:hAnsi="Times New Roman" w:cs="Times New Roman"/>
          <w:sz w:val="28"/>
          <w:szCs w:val="28"/>
        </w:rPr>
        <w:t xml:space="preserve"> та</w:t>
      </w:r>
      <w:r w:rsidR="00C80AF5" w:rsidRPr="00A96B84">
        <w:rPr>
          <w:rFonts w:ascii="Times New Roman" w:hAnsi="Times New Roman" w:cs="Times New Roman"/>
          <w:sz w:val="28"/>
          <w:szCs w:val="28"/>
        </w:rPr>
        <w:t xml:space="preserve"> дисциплінарних стягнень </w:t>
      </w:r>
      <w:r w:rsidR="002216C3" w:rsidRPr="00A96B84">
        <w:rPr>
          <w:rFonts w:ascii="Times New Roman" w:hAnsi="Times New Roman" w:cs="Times New Roman"/>
          <w:sz w:val="28"/>
          <w:szCs w:val="28"/>
        </w:rPr>
        <w:t xml:space="preserve">за розрахунковий місяць </w:t>
      </w:r>
      <w:r w:rsidR="00C80AF5" w:rsidRPr="00A96B84">
        <w:rPr>
          <w:rFonts w:ascii="Times New Roman" w:hAnsi="Times New Roman" w:cs="Times New Roman"/>
          <w:sz w:val="28"/>
          <w:szCs w:val="28"/>
        </w:rPr>
        <w:t>та</w:t>
      </w:r>
      <w:r w:rsidR="00F83049" w:rsidRPr="00A96B84">
        <w:rPr>
          <w:rFonts w:ascii="Times New Roman" w:hAnsi="Times New Roman" w:cs="Times New Roman"/>
          <w:sz w:val="28"/>
          <w:szCs w:val="28"/>
        </w:rPr>
        <w:t>, через представника відділення,</w:t>
      </w:r>
      <w:r w:rsidR="00C80AF5" w:rsidRPr="00A96B84">
        <w:rPr>
          <w:rFonts w:ascii="Times New Roman" w:hAnsi="Times New Roman" w:cs="Times New Roman"/>
          <w:sz w:val="28"/>
          <w:szCs w:val="28"/>
        </w:rPr>
        <w:t xml:space="preserve"> </w:t>
      </w:r>
      <w:r w:rsidR="00F83049" w:rsidRPr="00A96B84">
        <w:rPr>
          <w:rFonts w:ascii="Times New Roman" w:hAnsi="Times New Roman" w:cs="Times New Roman"/>
          <w:sz w:val="28"/>
          <w:szCs w:val="28"/>
        </w:rPr>
        <w:t>передає</w:t>
      </w:r>
      <w:r w:rsidR="00C80AF5" w:rsidRPr="00A96B84">
        <w:rPr>
          <w:rFonts w:ascii="Times New Roman" w:hAnsi="Times New Roman" w:cs="Times New Roman"/>
          <w:sz w:val="28"/>
          <w:szCs w:val="28"/>
        </w:rPr>
        <w:t xml:space="preserve"> погоджен</w:t>
      </w:r>
      <w:r w:rsidR="00EA3367">
        <w:rPr>
          <w:rFonts w:ascii="Times New Roman" w:hAnsi="Times New Roman" w:cs="Times New Roman"/>
          <w:sz w:val="28"/>
          <w:szCs w:val="28"/>
        </w:rPr>
        <w:t>і</w:t>
      </w:r>
      <w:r w:rsidR="00C80AF5" w:rsidRPr="00A96B84">
        <w:rPr>
          <w:rFonts w:ascii="Times New Roman" w:hAnsi="Times New Roman" w:cs="Times New Roman"/>
          <w:sz w:val="28"/>
          <w:szCs w:val="28"/>
        </w:rPr>
        <w:t xml:space="preserve"> рапорт</w:t>
      </w:r>
      <w:r w:rsidR="00EA3367">
        <w:rPr>
          <w:rFonts w:ascii="Times New Roman" w:hAnsi="Times New Roman" w:cs="Times New Roman"/>
          <w:sz w:val="28"/>
          <w:szCs w:val="28"/>
        </w:rPr>
        <w:t>и разом із супровідним листом</w:t>
      </w:r>
      <w:r w:rsidR="00C80AF5" w:rsidRPr="00A96B84">
        <w:rPr>
          <w:rFonts w:ascii="Times New Roman" w:hAnsi="Times New Roman" w:cs="Times New Roman"/>
          <w:sz w:val="28"/>
          <w:szCs w:val="28"/>
        </w:rPr>
        <w:t xml:space="preserve"> до </w:t>
      </w:r>
      <w:r w:rsidR="00FD2DE0" w:rsidRPr="00A96B84">
        <w:rPr>
          <w:rFonts w:ascii="Times New Roman" w:hAnsi="Times New Roman" w:cs="Times New Roman"/>
          <w:b/>
          <w:bCs/>
          <w:sz w:val="28"/>
          <w:szCs w:val="28"/>
        </w:rPr>
        <w:t>ВІДДІЛЕННЯ ПЕРСОНАЛУ ТА СТРОЙОВОГО ШТАБУ</w:t>
      </w:r>
      <w:r w:rsidR="00C80AF5" w:rsidRPr="00A96B84">
        <w:rPr>
          <w:rFonts w:ascii="Times New Roman" w:hAnsi="Times New Roman" w:cs="Times New Roman"/>
          <w:sz w:val="28"/>
          <w:szCs w:val="28"/>
        </w:rPr>
        <w:t xml:space="preserve"> військової частини</w:t>
      </w:r>
      <w:r w:rsidR="00F83049" w:rsidRPr="00A96B84">
        <w:rPr>
          <w:rFonts w:ascii="Times New Roman" w:hAnsi="Times New Roman" w:cs="Times New Roman"/>
          <w:sz w:val="28"/>
          <w:szCs w:val="28"/>
        </w:rPr>
        <w:t xml:space="preserve"> в термін не пізніше другого дня місяця</w:t>
      </w:r>
      <w:r w:rsidR="00E77374" w:rsidRPr="00A96B84">
        <w:rPr>
          <w:rFonts w:ascii="Times New Roman" w:hAnsi="Times New Roman" w:cs="Times New Roman"/>
          <w:sz w:val="28"/>
          <w:szCs w:val="28"/>
        </w:rPr>
        <w:t>, наступного після розрахункового,</w:t>
      </w:r>
      <w:r w:rsidR="00F83049" w:rsidRPr="00A96B84">
        <w:rPr>
          <w:rFonts w:ascii="Times New Roman" w:hAnsi="Times New Roman" w:cs="Times New Roman"/>
          <w:sz w:val="28"/>
          <w:szCs w:val="28"/>
        </w:rPr>
        <w:t xml:space="preserve"> для реєстрування</w:t>
      </w:r>
      <w:r w:rsidR="00667620" w:rsidRPr="00A96B84">
        <w:rPr>
          <w:rFonts w:ascii="Times New Roman" w:hAnsi="Times New Roman" w:cs="Times New Roman"/>
          <w:sz w:val="28"/>
          <w:szCs w:val="28"/>
        </w:rPr>
        <w:t>.</w:t>
      </w:r>
    </w:p>
    <w:p w14:paraId="424FCB66" w14:textId="77777777" w:rsidR="00433927" w:rsidRPr="00A96B84" w:rsidRDefault="00433927" w:rsidP="00A96B84">
      <w:pPr>
        <w:pStyle w:val="a7"/>
        <w:spacing w:line="240" w:lineRule="auto"/>
        <w:ind w:left="0" w:right="-1"/>
        <w:rPr>
          <w:rFonts w:ascii="Times New Roman" w:hAnsi="Times New Roman" w:cs="Times New Roman"/>
          <w:sz w:val="28"/>
          <w:szCs w:val="28"/>
        </w:rPr>
      </w:pPr>
    </w:p>
    <w:p w14:paraId="0A3AD10A" w14:textId="39514256" w:rsidR="00433927" w:rsidRDefault="00433927" w:rsidP="00A96B84">
      <w:pPr>
        <w:pStyle w:val="a7"/>
        <w:spacing w:line="240" w:lineRule="auto"/>
        <w:ind w:left="0" w:right="-1"/>
        <w:rPr>
          <w:rFonts w:ascii="Times New Roman" w:hAnsi="Times New Roman" w:cs="Times New Roman"/>
          <w:sz w:val="28"/>
          <w:szCs w:val="28"/>
        </w:rPr>
      </w:pPr>
    </w:p>
    <w:p w14:paraId="57BAFCAD" w14:textId="43407323" w:rsidR="00667620" w:rsidRDefault="00827BB7" w:rsidP="00A96B84">
      <w:pPr>
        <w:pStyle w:val="a7"/>
        <w:numPr>
          <w:ilvl w:val="0"/>
          <w:numId w:val="2"/>
        </w:num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96B84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ВІДДІЛЕННЯ ПЕРСОНАЛУ ТА СТРОЙОВЕ </w:t>
      </w:r>
      <w:r w:rsidRPr="00A96B84">
        <w:rPr>
          <w:rFonts w:ascii="Times New Roman" w:hAnsi="Times New Roman" w:cs="Times New Roman"/>
          <w:sz w:val="28"/>
          <w:szCs w:val="28"/>
        </w:rPr>
        <w:t xml:space="preserve">штабу </w:t>
      </w:r>
      <w:r w:rsidR="00667620" w:rsidRPr="00A96B84">
        <w:rPr>
          <w:rFonts w:ascii="Times New Roman" w:hAnsi="Times New Roman" w:cs="Times New Roman"/>
          <w:sz w:val="28"/>
          <w:szCs w:val="28"/>
        </w:rPr>
        <w:t>військової частини</w:t>
      </w:r>
      <w:r w:rsidR="00C80AF5" w:rsidRPr="00A96B84">
        <w:rPr>
          <w:rFonts w:ascii="Times New Roman" w:hAnsi="Times New Roman" w:cs="Times New Roman"/>
          <w:sz w:val="28"/>
          <w:szCs w:val="28"/>
        </w:rPr>
        <w:t xml:space="preserve"> на підставі рапортів </w:t>
      </w:r>
      <w:r w:rsidRPr="00A96B84">
        <w:rPr>
          <w:rFonts w:ascii="Times New Roman" w:hAnsi="Times New Roman" w:cs="Times New Roman"/>
          <w:b/>
          <w:bCs/>
          <w:sz w:val="28"/>
          <w:szCs w:val="28"/>
        </w:rPr>
        <w:t>КОМАНДИРІВ БАТАЛЬЙОНІВ</w:t>
      </w:r>
      <w:r w:rsidR="00A92902" w:rsidRPr="00A96B8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5C6ABA" w:rsidRPr="00A96B84">
        <w:rPr>
          <w:rFonts w:ascii="Times New Roman" w:hAnsi="Times New Roman" w:cs="Times New Roman"/>
          <w:sz w:val="28"/>
          <w:szCs w:val="28"/>
        </w:rPr>
        <w:t xml:space="preserve">термін не пізніше </w:t>
      </w:r>
      <w:r w:rsidR="00A92902" w:rsidRPr="00A96B84">
        <w:rPr>
          <w:rFonts w:ascii="Times New Roman" w:hAnsi="Times New Roman" w:cs="Times New Roman"/>
          <w:sz w:val="28"/>
          <w:szCs w:val="28"/>
        </w:rPr>
        <w:t>п’ят</w:t>
      </w:r>
      <w:r w:rsidR="005C6ABA" w:rsidRPr="00A96B84">
        <w:rPr>
          <w:rFonts w:ascii="Times New Roman" w:hAnsi="Times New Roman" w:cs="Times New Roman"/>
          <w:sz w:val="28"/>
          <w:szCs w:val="28"/>
        </w:rPr>
        <w:t>ого</w:t>
      </w:r>
      <w:r w:rsidR="00A92902" w:rsidRPr="00A96B84">
        <w:rPr>
          <w:rFonts w:ascii="Times New Roman" w:hAnsi="Times New Roman" w:cs="Times New Roman"/>
          <w:sz w:val="28"/>
          <w:szCs w:val="28"/>
        </w:rPr>
        <w:t xml:space="preserve"> д</w:t>
      </w:r>
      <w:r w:rsidR="005C6ABA" w:rsidRPr="00A96B84">
        <w:rPr>
          <w:rFonts w:ascii="Times New Roman" w:hAnsi="Times New Roman" w:cs="Times New Roman"/>
          <w:sz w:val="28"/>
          <w:szCs w:val="28"/>
        </w:rPr>
        <w:t>ня</w:t>
      </w:r>
      <w:r w:rsidR="00A92902" w:rsidRPr="00A96B84">
        <w:rPr>
          <w:rFonts w:ascii="Times New Roman" w:hAnsi="Times New Roman" w:cs="Times New Roman"/>
          <w:sz w:val="28"/>
          <w:szCs w:val="28"/>
        </w:rPr>
        <w:t xml:space="preserve"> місяця</w:t>
      </w:r>
      <w:r w:rsidR="00E77374" w:rsidRPr="00A96B84">
        <w:rPr>
          <w:rFonts w:ascii="Times New Roman" w:hAnsi="Times New Roman" w:cs="Times New Roman"/>
          <w:sz w:val="28"/>
          <w:szCs w:val="28"/>
        </w:rPr>
        <w:t xml:space="preserve">, наступного після розрахункового, </w:t>
      </w:r>
      <w:r w:rsidR="00A96B84" w:rsidRPr="00A96B84">
        <w:rPr>
          <w:rFonts w:ascii="Times New Roman" w:hAnsi="Times New Roman" w:cs="Times New Roman"/>
          <w:b/>
          <w:bCs/>
          <w:sz w:val="28"/>
          <w:szCs w:val="28"/>
        </w:rPr>
        <w:t>СКЛАДАЮТЬ НАКАЗ</w:t>
      </w:r>
      <w:r w:rsidR="00A96B84" w:rsidRPr="00A96B84">
        <w:rPr>
          <w:rFonts w:ascii="Times New Roman" w:hAnsi="Times New Roman" w:cs="Times New Roman"/>
          <w:sz w:val="28"/>
          <w:szCs w:val="28"/>
        </w:rPr>
        <w:t xml:space="preserve"> НА ВИПЛАТУ ГРОШОВОГО ЗАБЕЗПЕЧЕННЯ</w:t>
      </w:r>
      <w:r w:rsidR="00C80AF5" w:rsidRPr="00A96B84">
        <w:rPr>
          <w:rFonts w:ascii="Times New Roman" w:hAnsi="Times New Roman" w:cs="Times New Roman"/>
          <w:sz w:val="28"/>
          <w:szCs w:val="28"/>
        </w:rPr>
        <w:t>.</w:t>
      </w:r>
    </w:p>
    <w:p w14:paraId="00C01081" w14:textId="77777777" w:rsidR="00EA3367" w:rsidRDefault="00EA3367" w:rsidP="00EA33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2113E25" w14:textId="77777777" w:rsidR="00EA3367" w:rsidRPr="00EA3367" w:rsidRDefault="00EA3367" w:rsidP="00EA33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344A79A" w14:textId="1A3DAC0D" w:rsidR="00C80AF5" w:rsidRDefault="00C80AF5" w:rsidP="00A96B84">
      <w:pPr>
        <w:pStyle w:val="a7"/>
        <w:numPr>
          <w:ilvl w:val="0"/>
          <w:numId w:val="2"/>
        </w:num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96B84">
        <w:rPr>
          <w:rFonts w:ascii="Times New Roman" w:hAnsi="Times New Roman" w:cs="Times New Roman"/>
          <w:sz w:val="28"/>
          <w:szCs w:val="28"/>
        </w:rPr>
        <w:t xml:space="preserve">Підписаний </w:t>
      </w:r>
      <w:r w:rsidR="00827BB7" w:rsidRPr="00A96B84">
        <w:rPr>
          <w:rFonts w:ascii="Times New Roman" w:hAnsi="Times New Roman" w:cs="Times New Roman"/>
          <w:b/>
          <w:bCs/>
          <w:sz w:val="28"/>
          <w:szCs w:val="28"/>
        </w:rPr>
        <w:t>КОМАНДИРОМ ВІЙСЬКОВОЇ ЧАСТИНИ</w:t>
      </w:r>
      <w:r w:rsidR="00827BB7" w:rsidRPr="00A96B84">
        <w:rPr>
          <w:rFonts w:ascii="Times New Roman" w:hAnsi="Times New Roman" w:cs="Times New Roman"/>
          <w:sz w:val="28"/>
          <w:szCs w:val="28"/>
        </w:rPr>
        <w:t xml:space="preserve"> </w:t>
      </w:r>
      <w:r w:rsidRPr="00A96B84">
        <w:rPr>
          <w:rFonts w:ascii="Times New Roman" w:hAnsi="Times New Roman" w:cs="Times New Roman"/>
          <w:sz w:val="28"/>
          <w:szCs w:val="28"/>
        </w:rPr>
        <w:t xml:space="preserve">наказ </w:t>
      </w:r>
      <w:r w:rsidR="00781F78" w:rsidRPr="00A96B84">
        <w:rPr>
          <w:rFonts w:ascii="Times New Roman" w:hAnsi="Times New Roman" w:cs="Times New Roman"/>
          <w:sz w:val="28"/>
          <w:szCs w:val="28"/>
        </w:rPr>
        <w:t xml:space="preserve">направляється до </w:t>
      </w:r>
      <w:r w:rsidR="00827BB7" w:rsidRPr="00A96B84">
        <w:rPr>
          <w:rFonts w:ascii="Times New Roman" w:hAnsi="Times New Roman" w:cs="Times New Roman"/>
          <w:b/>
          <w:bCs/>
          <w:sz w:val="28"/>
          <w:szCs w:val="28"/>
        </w:rPr>
        <w:t>ФІНАНСОВО-ЕКОНОМІЧНОЇ СЛУЖБИ</w:t>
      </w:r>
      <w:r w:rsidR="00827BB7" w:rsidRPr="00A96B84">
        <w:rPr>
          <w:rFonts w:ascii="Times New Roman" w:hAnsi="Times New Roman" w:cs="Times New Roman"/>
          <w:sz w:val="28"/>
          <w:szCs w:val="28"/>
        </w:rPr>
        <w:t xml:space="preserve"> </w:t>
      </w:r>
      <w:r w:rsidR="00903199" w:rsidRPr="00A96B84">
        <w:rPr>
          <w:rFonts w:ascii="Times New Roman" w:hAnsi="Times New Roman" w:cs="Times New Roman"/>
          <w:sz w:val="28"/>
          <w:szCs w:val="28"/>
        </w:rPr>
        <w:t>військової частини</w:t>
      </w:r>
      <w:r w:rsidR="00781F78" w:rsidRPr="00A96B84">
        <w:rPr>
          <w:rFonts w:ascii="Times New Roman" w:hAnsi="Times New Roman" w:cs="Times New Roman"/>
          <w:sz w:val="28"/>
          <w:szCs w:val="28"/>
        </w:rPr>
        <w:t xml:space="preserve">, яка </w:t>
      </w:r>
      <w:r w:rsidR="004A2B84">
        <w:rPr>
          <w:rFonts w:ascii="Times New Roman" w:hAnsi="Times New Roman" w:cs="Times New Roman"/>
          <w:sz w:val="28"/>
          <w:szCs w:val="28"/>
        </w:rPr>
        <w:t xml:space="preserve">перевіряє його та </w:t>
      </w:r>
      <w:r w:rsidR="00781F78" w:rsidRPr="00A96B84">
        <w:rPr>
          <w:rFonts w:ascii="Times New Roman" w:hAnsi="Times New Roman" w:cs="Times New Roman"/>
          <w:sz w:val="28"/>
          <w:szCs w:val="28"/>
        </w:rPr>
        <w:t>в передбаченому законодавством порядку здійснює виплату грошового забезпечення.</w:t>
      </w:r>
    </w:p>
    <w:p w14:paraId="092B2CD3" w14:textId="77777777" w:rsidR="00FC78AA" w:rsidRDefault="00FC78AA" w:rsidP="00FC78A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CB2177A" w14:textId="77777777" w:rsidR="00FC78AA" w:rsidRDefault="00FC78AA" w:rsidP="00FC78A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C778B05" w14:textId="77777777" w:rsidR="00FC78AA" w:rsidRDefault="00FC78AA" w:rsidP="00FC78A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4C07145" w14:textId="753CE420" w:rsidR="00FC78AA" w:rsidRPr="00FC78AA" w:rsidRDefault="00FC78AA" w:rsidP="00FC78A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Супровідний лист потрібен лише тим підрозділам які передають більше 1 рапорту. </w:t>
      </w:r>
    </w:p>
    <w:p w14:paraId="75CF5AA4" w14:textId="0CB54C72" w:rsidR="00354299" w:rsidRPr="00A96B84" w:rsidRDefault="00354299" w:rsidP="000D2B1F">
      <w:pPr>
        <w:spacing w:after="160" w:line="278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sectPr w:rsidR="00354299" w:rsidRPr="00A96B84" w:rsidSect="00A96B84">
      <w:endnotePr>
        <w:numFmt w:val="decimal"/>
        <w:numRestart w:val="eachSect"/>
      </w:endnotePr>
      <w:pgSz w:w="11906" w:h="16838" w:code="9"/>
      <w:pgMar w:top="1134" w:right="851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99736" w14:textId="77777777" w:rsidR="001339BB" w:rsidRPr="00433927" w:rsidRDefault="001339BB" w:rsidP="00433927">
      <w:pPr>
        <w:spacing w:line="240" w:lineRule="auto"/>
      </w:pPr>
      <w:r w:rsidRPr="00433927">
        <w:separator/>
      </w:r>
    </w:p>
  </w:endnote>
  <w:endnote w:type="continuationSeparator" w:id="0">
    <w:p w14:paraId="4DA60856" w14:textId="77777777" w:rsidR="001339BB" w:rsidRPr="00433927" w:rsidRDefault="001339BB" w:rsidP="00433927">
      <w:pPr>
        <w:spacing w:line="240" w:lineRule="auto"/>
      </w:pPr>
      <w:r w:rsidRPr="0043392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74771" w14:textId="77777777" w:rsidR="001339BB" w:rsidRPr="00433927" w:rsidRDefault="001339BB" w:rsidP="00433927">
      <w:pPr>
        <w:spacing w:line="240" w:lineRule="auto"/>
      </w:pPr>
      <w:r w:rsidRPr="00433927">
        <w:separator/>
      </w:r>
    </w:p>
  </w:footnote>
  <w:footnote w:type="continuationSeparator" w:id="0">
    <w:p w14:paraId="7C27F1A7" w14:textId="77777777" w:rsidR="001339BB" w:rsidRPr="00433927" w:rsidRDefault="001339BB" w:rsidP="00433927">
      <w:pPr>
        <w:spacing w:line="240" w:lineRule="auto"/>
      </w:pPr>
      <w:r w:rsidRPr="00433927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A6F8D"/>
    <w:multiLevelType w:val="hybridMultilevel"/>
    <w:tmpl w:val="64965FD4"/>
    <w:lvl w:ilvl="0" w:tplc="E6281294">
      <w:start w:val="1"/>
      <w:numFmt w:val="decimal"/>
      <w:suff w:val="space"/>
      <w:lvlText w:val="%1)"/>
      <w:lvlJc w:val="left"/>
      <w:pPr>
        <w:ind w:left="0" w:firstLine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8FD2943"/>
    <w:multiLevelType w:val="multilevel"/>
    <w:tmpl w:val="C4B6198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C5D38AB"/>
    <w:multiLevelType w:val="multilevel"/>
    <w:tmpl w:val="72EA1F6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3F6307C0"/>
    <w:multiLevelType w:val="hybridMultilevel"/>
    <w:tmpl w:val="F17A77DE"/>
    <w:lvl w:ilvl="0" w:tplc="08090011">
      <w:start w:val="1"/>
      <w:numFmt w:val="decimal"/>
      <w:lvlText w:val="%1)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47165B37"/>
    <w:multiLevelType w:val="multilevel"/>
    <w:tmpl w:val="770A553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4E170FB7"/>
    <w:multiLevelType w:val="hybridMultilevel"/>
    <w:tmpl w:val="0EB0CD76"/>
    <w:lvl w:ilvl="0" w:tplc="40B6F1D4">
      <w:start w:val="1"/>
      <w:numFmt w:val="bullet"/>
      <w:suff w:val="space"/>
      <w:lvlText w:val="–"/>
      <w:lvlJc w:val="left"/>
      <w:pPr>
        <w:ind w:left="709" w:firstLine="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8464F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4C46D98"/>
    <w:multiLevelType w:val="multilevel"/>
    <w:tmpl w:val="770A553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71870C94"/>
    <w:multiLevelType w:val="hybridMultilevel"/>
    <w:tmpl w:val="C12E7E5A"/>
    <w:lvl w:ilvl="0" w:tplc="2B4447C6">
      <w:start w:val="1"/>
      <w:numFmt w:val="upperRoman"/>
      <w:suff w:val="space"/>
      <w:lvlText w:val="%1."/>
      <w:lvlJc w:val="left"/>
      <w:pPr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141" w:hanging="360"/>
      </w:pPr>
    </w:lvl>
    <w:lvl w:ilvl="2" w:tplc="0809001B" w:tentative="1">
      <w:start w:val="1"/>
      <w:numFmt w:val="lowerRoman"/>
      <w:lvlText w:val="%3."/>
      <w:lvlJc w:val="right"/>
      <w:pPr>
        <w:ind w:left="3861" w:hanging="180"/>
      </w:pPr>
    </w:lvl>
    <w:lvl w:ilvl="3" w:tplc="0809000F" w:tentative="1">
      <w:start w:val="1"/>
      <w:numFmt w:val="decimal"/>
      <w:lvlText w:val="%4."/>
      <w:lvlJc w:val="left"/>
      <w:pPr>
        <w:ind w:left="4581" w:hanging="360"/>
      </w:pPr>
    </w:lvl>
    <w:lvl w:ilvl="4" w:tplc="08090019" w:tentative="1">
      <w:start w:val="1"/>
      <w:numFmt w:val="lowerLetter"/>
      <w:lvlText w:val="%5."/>
      <w:lvlJc w:val="left"/>
      <w:pPr>
        <w:ind w:left="5301" w:hanging="360"/>
      </w:pPr>
    </w:lvl>
    <w:lvl w:ilvl="5" w:tplc="0809001B" w:tentative="1">
      <w:start w:val="1"/>
      <w:numFmt w:val="lowerRoman"/>
      <w:lvlText w:val="%6."/>
      <w:lvlJc w:val="right"/>
      <w:pPr>
        <w:ind w:left="6021" w:hanging="180"/>
      </w:pPr>
    </w:lvl>
    <w:lvl w:ilvl="6" w:tplc="0809000F" w:tentative="1">
      <w:start w:val="1"/>
      <w:numFmt w:val="decimal"/>
      <w:lvlText w:val="%7."/>
      <w:lvlJc w:val="left"/>
      <w:pPr>
        <w:ind w:left="6741" w:hanging="360"/>
      </w:pPr>
    </w:lvl>
    <w:lvl w:ilvl="7" w:tplc="08090019" w:tentative="1">
      <w:start w:val="1"/>
      <w:numFmt w:val="lowerLetter"/>
      <w:lvlText w:val="%8."/>
      <w:lvlJc w:val="left"/>
      <w:pPr>
        <w:ind w:left="7461" w:hanging="360"/>
      </w:pPr>
    </w:lvl>
    <w:lvl w:ilvl="8" w:tplc="0809001B" w:tentative="1">
      <w:start w:val="1"/>
      <w:numFmt w:val="lowerRoman"/>
      <w:lvlText w:val="%9."/>
      <w:lvlJc w:val="right"/>
      <w:pPr>
        <w:ind w:left="8181" w:hanging="180"/>
      </w:pPr>
    </w:lvl>
  </w:abstractNum>
  <w:num w:numId="1" w16cid:durableId="1945726288">
    <w:abstractNumId w:val="8"/>
  </w:num>
  <w:num w:numId="2" w16cid:durableId="182130955">
    <w:abstractNumId w:val="7"/>
  </w:num>
  <w:num w:numId="3" w16cid:durableId="871499971">
    <w:abstractNumId w:val="1"/>
  </w:num>
  <w:num w:numId="4" w16cid:durableId="12583087">
    <w:abstractNumId w:val="6"/>
  </w:num>
  <w:num w:numId="5" w16cid:durableId="875309443">
    <w:abstractNumId w:val="5"/>
  </w:num>
  <w:num w:numId="6" w16cid:durableId="1101142958">
    <w:abstractNumId w:val="2"/>
  </w:num>
  <w:num w:numId="7" w16cid:durableId="108360510">
    <w:abstractNumId w:val="4"/>
  </w:num>
  <w:num w:numId="8" w16cid:durableId="1818952344">
    <w:abstractNumId w:val="3"/>
  </w:num>
  <w:num w:numId="9" w16cid:durableId="834536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pos w:val="sectEnd"/>
    <w:numFmt w:val="decimal"/>
    <w:numRestart w:val="eachSect"/>
    <w:endnote w:id="-1"/>
    <w:endnote w:id="0"/>
  </w:endnotePr>
  <w:compat>
    <w:spaceForUL/>
    <w:doNotExpandShiftReturn/>
    <w:suppressBottom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0"/>
  </w:compat>
  <w:rsids>
    <w:rsidRoot w:val="00636517"/>
    <w:rsid w:val="00000D35"/>
    <w:rsid w:val="000979AD"/>
    <w:rsid w:val="000A0696"/>
    <w:rsid w:val="000A06C5"/>
    <w:rsid w:val="000B62C7"/>
    <w:rsid w:val="000D2B1F"/>
    <w:rsid w:val="000D593D"/>
    <w:rsid w:val="000E4319"/>
    <w:rsid w:val="001339BB"/>
    <w:rsid w:val="00151B69"/>
    <w:rsid w:val="00166586"/>
    <w:rsid w:val="00206154"/>
    <w:rsid w:val="002216C3"/>
    <w:rsid w:val="00222A92"/>
    <w:rsid w:val="00222E1D"/>
    <w:rsid w:val="00277A51"/>
    <w:rsid w:val="002B4690"/>
    <w:rsid w:val="002E368E"/>
    <w:rsid w:val="003308AE"/>
    <w:rsid w:val="00354299"/>
    <w:rsid w:val="0037545A"/>
    <w:rsid w:val="003A7A38"/>
    <w:rsid w:val="003E5DB8"/>
    <w:rsid w:val="003F25AD"/>
    <w:rsid w:val="004018B7"/>
    <w:rsid w:val="00433927"/>
    <w:rsid w:val="00446966"/>
    <w:rsid w:val="00462FFB"/>
    <w:rsid w:val="004764FC"/>
    <w:rsid w:val="004A2B84"/>
    <w:rsid w:val="004A3B4A"/>
    <w:rsid w:val="004A69E5"/>
    <w:rsid w:val="004D6112"/>
    <w:rsid w:val="004E2917"/>
    <w:rsid w:val="004F1431"/>
    <w:rsid w:val="004F7EF3"/>
    <w:rsid w:val="0053313A"/>
    <w:rsid w:val="00545CC2"/>
    <w:rsid w:val="005C6ABA"/>
    <w:rsid w:val="005E3772"/>
    <w:rsid w:val="005E46B7"/>
    <w:rsid w:val="00636517"/>
    <w:rsid w:val="00667620"/>
    <w:rsid w:val="00690BBE"/>
    <w:rsid w:val="006965E2"/>
    <w:rsid w:val="006D27F8"/>
    <w:rsid w:val="006E4E60"/>
    <w:rsid w:val="006F58DE"/>
    <w:rsid w:val="00722685"/>
    <w:rsid w:val="007259CE"/>
    <w:rsid w:val="007351DA"/>
    <w:rsid w:val="00755BBE"/>
    <w:rsid w:val="00760627"/>
    <w:rsid w:val="00781F78"/>
    <w:rsid w:val="00786A44"/>
    <w:rsid w:val="007A0C0E"/>
    <w:rsid w:val="007E2106"/>
    <w:rsid w:val="007F09B3"/>
    <w:rsid w:val="00827BB7"/>
    <w:rsid w:val="0084489D"/>
    <w:rsid w:val="008479DB"/>
    <w:rsid w:val="008A7DA8"/>
    <w:rsid w:val="008E1ED3"/>
    <w:rsid w:val="008E6CC2"/>
    <w:rsid w:val="00903199"/>
    <w:rsid w:val="00A66001"/>
    <w:rsid w:val="00A92902"/>
    <w:rsid w:val="00A96B84"/>
    <w:rsid w:val="00AC0AFB"/>
    <w:rsid w:val="00AD1C69"/>
    <w:rsid w:val="00AD68F5"/>
    <w:rsid w:val="00AE1FA6"/>
    <w:rsid w:val="00AE533B"/>
    <w:rsid w:val="00B04342"/>
    <w:rsid w:val="00B60DA9"/>
    <w:rsid w:val="00B647BE"/>
    <w:rsid w:val="00B66686"/>
    <w:rsid w:val="00B731EF"/>
    <w:rsid w:val="00B75BE7"/>
    <w:rsid w:val="00C80AF5"/>
    <w:rsid w:val="00D63F70"/>
    <w:rsid w:val="00DB5502"/>
    <w:rsid w:val="00DC05EA"/>
    <w:rsid w:val="00E44B39"/>
    <w:rsid w:val="00E77374"/>
    <w:rsid w:val="00E870B4"/>
    <w:rsid w:val="00EA3367"/>
    <w:rsid w:val="00EB1111"/>
    <w:rsid w:val="00F37EB9"/>
    <w:rsid w:val="00F65B56"/>
    <w:rsid w:val="00F83049"/>
    <w:rsid w:val="00FB08EC"/>
    <w:rsid w:val="00FC04E9"/>
    <w:rsid w:val="00FC78AA"/>
    <w:rsid w:val="00FD2CC2"/>
    <w:rsid w:val="00FD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548D8"/>
  <w15:chartTrackingRefBased/>
  <w15:docId w15:val="{4AA3A03E-9EB2-42A4-9A4A-063B33C62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3F70"/>
    <w:pPr>
      <w:spacing w:after="0" w:line="284" w:lineRule="exact"/>
      <w:ind w:firstLine="567"/>
      <w:jc w:val="both"/>
    </w:pPr>
    <w:rPr>
      <w:lang w:val="uk-UA"/>
      <w14:ligatures w14:val="all"/>
      <w14:numForm w14:val="lining"/>
      <w14:numSpacing w14:val="tabular"/>
      <w14:cntxtAlts/>
    </w:rPr>
  </w:style>
  <w:style w:type="paragraph" w:styleId="1">
    <w:name w:val="heading 1"/>
    <w:basedOn w:val="a"/>
    <w:next w:val="a"/>
    <w:link w:val="10"/>
    <w:uiPriority w:val="9"/>
    <w:qFormat/>
    <w:rsid w:val="008E6C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1479E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C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1479E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6CC2"/>
    <w:pPr>
      <w:keepNext/>
      <w:keepLines/>
      <w:spacing w:before="160" w:after="80"/>
      <w:outlineLvl w:val="2"/>
    </w:pPr>
    <w:rPr>
      <w:rFonts w:eastAsiaTheme="majorEastAsia" w:cstheme="majorBidi"/>
      <w:color w:val="31479E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6C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1479E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6CC2"/>
    <w:pPr>
      <w:keepNext/>
      <w:keepLines/>
      <w:spacing w:before="80" w:after="40"/>
      <w:outlineLvl w:val="4"/>
    </w:pPr>
    <w:rPr>
      <w:rFonts w:eastAsiaTheme="majorEastAsia" w:cstheme="majorBidi"/>
      <w:color w:val="31479E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6CC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6CC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6CC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6CC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6CC2"/>
    <w:rPr>
      <w:rFonts w:asciiTheme="majorHAnsi" w:eastAsiaTheme="majorEastAsia" w:hAnsiTheme="majorHAnsi" w:cstheme="majorBidi"/>
      <w:color w:val="31479E" w:themeColor="accent1" w:themeShade="BF"/>
      <w:sz w:val="40"/>
      <w:szCs w:val="40"/>
      <w14:ligatures w14:val="all"/>
      <w14:numForm w14:val="lining"/>
      <w14:numSpacing w14:val="tabular"/>
      <w14:cntxtAlts/>
    </w:rPr>
  </w:style>
  <w:style w:type="character" w:customStyle="1" w:styleId="20">
    <w:name w:val="Заголовок 2 Знак"/>
    <w:basedOn w:val="a0"/>
    <w:link w:val="2"/>
    <w:uiPriority w:val="9"/>
    <w:semiHidden/>
    <w:rsid w:val="008E6CC2"/>
    <w:rPr>
      <w:rFonts w:asciiTheme="majorHAnsi" w:eastAsiaTheme="majorEastAsia" w:hAnsiTheme="majorHAnsi" w:cstheme="majorBidi"/>
      <w:color w:val="31479E" w:themeColor="accent1" w:themeShade="BF"/>
      <w:sz w:val="32"/>
      <w:szCs w:val="32"/>
      <w14:ligatures w14:val="all"/>
      <w14:numForm w14:val="lining"/>
      <w14:numSpacing w14:val="tabular"/>
      <w14:cntxtAlts/>
    </w:rPr>
  </w:style>
  <w:style w:type="character" w:customStyle="1" w:styleId="30">
    <w:name w:val="Заголовок 3 Знак"/>
    <w:basedOn w:val="a0"/>
    <w:link w:val="3"/>
    <w:uiPriority w:val="9"/>
    <w:semiHidden/>
    <w:rsid w:val="008E6CC2"/>
    <w:rPr>
      <w:rFonts w:eastAsiaTheme="majorEastAsia" w:cstheme="majorBidi"/>
      <w:color w:val="31479E" w:themeColor="accent1" w:themeShade="BF"/>
      <w:sz w:val="28"/>
      <w:szCs w:val="28"/>
      <w14:ligatures w14:val="all"/>
      <w14:numForm w14:val="lining"/>
      <w14:numSpacing w14:val="tabular"/>
      <w14:cntxtAlts/>
    </w:rPr>
  </w:style>
  <w:style w:type="character" w:customStyle="1" w:styleId="40">
    <w:name w:val="Заголовок 4 Знак"/>
    <w:basedOn w:val="a0"/>
    <w:link w:val="4"/>
    <w:uiPriority w:val="9"/>
    <w:semiHidden/>
    <w:rsid w:val="008E6CC2"/>
    <w:rPr>
      <w:rFonts w:eastAsiaTheme="majorEastAsia" w:cstheme="majorBidi"/>
      <w:i/>
      <w:iCs/>
      <w:color w:val="31479E" w:themeColor="accent1" w:themeShade="BF"/>
      <w14:ligatures w14:val="all"/>
      <w14:numForm w14:val="lining"/>
      <w14:numSpacing w14:val="tabular"/>
      <w14:cntxtAlts/>
    </w:rPr>
  </w:style>
  <w:style w:type="character" w:customStyle="1" w:styleId="50">
    <w:name w:val="Заголовок 5 Знак"/>
    <w:basedOn w:val="a0"/>
    <w:link w:val="5"/>
    <w:uiPriority w:val="9"/>
    <w:semiHidden/>
    <w:rsid w:val="008E6CC2"/>
    <w:rPr>
      <w:rFonts w:eastAsiaTheme="majorEastAsia" w:cstheme="majorBidi"/>
      <w:color w:val="31479E" w:themeColor="accent1" w:themeShade="BF"/>
      <w14:ligatures w14:val="all"/>
      <w14:numForm w14:val="lining"/>
      <w14:numSpacing w14:val="tabular"/>
      <w14:cntxtAlts/>
    </w:rPr>
  </w:style>
  <w:style w:type="character" w:customStyle="1" w:styleId="60">
    <w:name w:val="Заголовок 6 Знак"/>
    <w:basedOn w:val="a0"/>
    <w:link w:val="6"/>
    <w:uiPriority w:val="9"/>
    <w:semiHidden/>
    <w:rsid w:val="008E6CC2"/>
    <w:rPr>
      <w:rFonts w:eastAsiaTheme="majorEastAsia" w:cstheme="majorBidi"/>
      <w:i/>
      <w:iCs/>
      <w:color w:val="595959" w:themeColor="text1" w:themeTint="A6"/>
      <w14:ligatures w14:val="all"/>
      <w14:numForm w14:val="lining"/>
      <w14:numSpacing w14:val="tabular"/>
      <w14:cntxtAlts/>
    </w:rPr>
  </w:style>
  <w:style w:type="character" w:customStyle="1" w:styleId="70">
    <w:name w:val="Заголовок 7 Знак"/>
    <w:basedOn w:val="a0"/>
    <w:link w:val="7"/>
    <w:uiPriority w:val="9"/>
    <w:semiHidden/>
    <w:rsid w:val="008E6CC2"/>
    <w:rPr>
      <w:rFonts w:eastAsiaTheme="majorEastAsia" w:cstheme="majorBidi"/>
      <w:color w:val="595959" w:themeColor="text1" w:themeTint="A6"/>
      <w14:ligatures w14:val="all"/>
      <w14:numForm w14:val="lining"/>
      <w14:numSpacing w14:val="tabular"/>
      <w14:cntxtAlts/>
    </w:rPr>
  </w:style>
  <w:style w:type="character" w:customStyle="1" w:styleId="80">
    <w:name w:val="Заголовок 8 Знак"/>
    <w:basedOn w:val="a0"/>
    <w:link w:val="8"/>
    <w:uiPriority w:val="9"/>
    <w:semiHidden/>
    <w:rsid w:val="008E6CC2"/>
    <w:rPr>
      <w:rFonts w:eastAsiaTheme="majorEastAsia" w:cstheme="majorBidi"/>
      <w:i/>
      <w:iCs/>
      <w:color w:val="272727" w:themeColor="text1" w:themeTint="D8"/>
      <w14:ligatures w14:val="all"/>
      <w14:numForm w14:val="lining"/>
      <w14:numSpacing w14:val="tabular"/>
      <w14:cntxtAlts/>
    </w:rPr>
  </w:style>
  <w:style w:type="character" w:customStyle="1" w:styleId="90">
    <w:name w:val="Заголовок 9 Знак"/>
    <w:basedOn w:val="a0"/>
    <w:link w:val="9"/>
    <w:uiPriority w:val="9"/>
    <w:semiHidden/>
    <w:rsid w:val="008E6CC2"/>
    <w:rPr>
      <w:rFonts w:eastAsiaTheme="majorEastAsia" w:cstheme="majorBidi"/>
      <w:color w:val="272727" w:themeColor="text1" w:themeTint="D8"/>
      <w14:ligatures w14:val="all"/>
      <w14:numForm w14:val="lining"/>
      <w14:numSpacing w14:val="tabular"/>
      <w14:cntxtAlts/>
    </w:rPr>
  </w:style>
  <w:style w:type="paragraph" w:styleId="a3">
    <w:name w:val="Title"/>
    <w:basedOn w:val="a"/>
    <w:next w:val="a"/>
    <w:link w:val="a4"/>
    <w:uiPriority w:val="10"/>
    <w:qFormat/>
    <w:rsid w:val="008E6C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8E6CC2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all"/>
      <w14:numForm w14:val="lining"/>
      <w14:numSpacing w14:val="tabular"/>
      <w14:cntxtAlts/>
    </w:rPr>
  </w:style>
  <w:style w:type="paragraph" w:styleId="a5">
    <w:name w:val="Subtitle"/>
    <w:basedOn w:val="a"/>
    <w:next w:val="a"/>
    <w:link w:val="a6"/>
    <w:uiPriority w:val="11"/>
    <w:qFormat/>
    <w:rsid w:val="008E6CC2"/>
    <w:pPr>
      <w:numPr>
        <w:ilvl w:val="1"/>
      </w:numPr>
      <w:ind w:firstLine="56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8E6CC2"/>
    <w:rPr>
      <w:rFonts w:eastAsiaTheme="majorEastAsia" w:cstheme="majorBidi"/>
      <w:color w:val="595959" w:themeColor="text1" w:themeTint="A6"/>
      <w:spacing w:val="15"/>
      <w:sz w:val="28"/>
      <w:szCs w:val="28"/>
      <w14:ligatures w14:val="all"/>
      <w14:numForm w14:val="lining"/>
      <w14:numSpacing w14:val="tabular"/>
      <w14:cntxtAlts/>
    </w:rPr>
  </w:style>
  <w:style w:type="paragraph" w:styleId="a7">
    <w:name w:val="List Paragraph"/>
    <w:basedOn w:val="a"/>
    <w:uiPriority w:val="34"/>
    <w:qFormat/>
    <w:rsid w:val="008E6CC2"/>
    <w:pPr>
      <w:ind w:left="720"/>
      <w:contextualSpacing/>
    </w:pPr>
  </w:style>
  <w:style w:type="paragraph" w:styleId="a8">
    <w:name w:val="Quote"/>
    <w:basedOn w:val="a"/>
    <w:next w:val="a"/>
    <w:link w:val="a9"/>
    <w:uiPriority w:val="29"/>
    <w:qFormat/>
    <w:rsid w:val="008E6C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Цитата Знак"/>
    <w:basedOn w:val="a0"/>
    <w:link w:val="a8"/>
    <w:uiPriority w:val="29"/>
    <w:rsid w:val="008E6CC2"/>
    <w:rPr>
      <w:i/>
      <w:iCs/>
      <w:color w:val="404040" w:themeColor="text1" w:themeTint="BF"/>
      <w14:ligatures w14:val="all"/>
      <w14:numForm w14:val="lining"/>
      <w14:numSpacing w14:val="tabular"/>
      <w14:cntxtAlts/>
    </w:rPr>
  </w:style>
  <w:style w:type="paragraph" w:styleId="aa">
    <w:name w:val="Intense Quote"/>
    <w:basedOn w:val="a"/>
    <w:next w:val="a"/>
    <w:link w:val="ab"/>
    <w:uiPriority w:val="30"/>
    <w:qFormat/>
    <w:rsid w:val="008E6CC2"/>
    <w:pPr>
      <w:pBdr>
        <w:top w:val="single" w:sz="4" w:space="10" w:color="31479E" w:themeColor="accent1" w:themeShade="BF"/>
        <w:bottom w:val="single" w:sz="4" w:space="10" w:color="31479E" w:themeColor="accent1" w:themeShade="BF"/>
      </w:pBdr>
      <w:spacing w:before="360" w:after="360"/>
      <w:ind w:left="864" w:right="864"/>
      <w:jc w:val="center"/>
    </w:pPr>
    <w:rPr>
      <w:i/>
      <w:iCs/>
      <w:color w:val="31479E" w:themeColor="accent1" w:themeShade="BF"/>
    </w:rPr>
  </w:style>
  <w:style w:type="character" w:customStyle="1" w:styleId="ab">
    <w:name w:val="Насичена цитата Знак"/>
    <w:basedOn w:val="a0"/>
    <w:link w:val="aa"/>
    <w:uiPriority w:val="30"/>
    <w:rsid w:val="008E6CC2"/>
    <w:rPr>
      <w:i/>
      <w:iCs/>
      <w:color w:val="31479E" w:themeColor="accent1" w:themeShade="BF"/>
      <w14:ligatures w14:val="all"/>
      <w14:numForm w14:val="lining"/>
      <w14:numSpacing w14:val="tabular"/>
      <w14:cntxtAlts/>
    </w:rPr>
  </w:style>
  <w:style w:type="character" w:styleId="ac">
    <w:name w:val="Intense Emphasis"/>
    <w:basedOn w:val="a0"/>
    <w:uiPriority w:val="21"/>
    <w:qFormat/>
    <w:rsid w:val="008E6CC2"/>
    <w:rPr>
      <w:i/>
      <w:iCs/>
      <w:color w:val="31479E" w:themeColor="accent1" w:themeShade="BF"/>
    </w:rPr>
  </w:style>
  <w:style w:type="character" w:styleId="ad">
    <w:name w:val="Intense Reference"/>
    <w:basedOn w:val="a0"/>
    <w:uiPriority w:val="32"/>
    <w:qFormat/>
    <w:rsid w:val="008E6CC2"/>
    <w:rPr>
      <w:b/>
      <w:bCs/>
      <w:smallCaps/>
      <w:color w:val="31479E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3313A"/>
    <w:pPr>
      <w:tabs>
        <w:tab w:val="center" w:pos="4820"/>
        <w:tab w:val="right" w:pos="9639"/>
      </w:tabs>
      <w:spacing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rsid w:val="0053313A"/>
    <w:rPr>
      <w14:ligatures w14:val="all"/>
      <w14:numForm w14:val="lining"/>
      <w14:numSpacing w14:val="tabular"/>
      <w14:cntxtAlts/>
    </w:rPr>
  </w:style>
  <w:style w:type="paragraph" w:styleId="af0">
    <w:name w:val="footer"/>
    <w:basedOn w:val="a"/>
    <w:link w:val="af1"/>
    <w:uiPriority w:val="99"/>
    <w:unhideWhenUsed/>
    <w:rsid w:val="0053313A"/>
    <w:pPr>
      <w:tabs>
        <w:tab w:val="center" w:pos="4820"/>
        <w:tab w:val="right" w:pos="9639"/>
      </w:tabs>
      <w:spacing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53313A"/>
    <w:rPr>
      <w14:ligatures w14:val="all"/>
      <w14:numForm w14:val="lining"/>
      <w14:numSpacing w14:val="tabular"/>
      <w14:cntxtAlts/>
    </w:rPr>
  </w:style>
  <w:style w:type="paragraph" w:styleId="af2">
    <w:name w:val="footnote text"/>
    <w:basedOn w:val="a"/>
    <w:link w:val="af3"/>
    <w:uiPriority w:val="99"/>
    <w:semiHidden/>
    <w:unhideWhenUsed/>
    <w:rsid w:val="00433927"/>
    <w:pPr>
      <w:spacing w:line="240" w:lineRule="auto"/>
    </w:pPr>
    <w:rPr>
      <w:sz w:val="20"/>
      <w:szCs w:val="20"/>
    </w:rPr>
  </w:style>
  <w:style w:type="character" w:customStyle="1" w:styleId="af3">
    <w:name w:val="Текст виноски Знак"/>
    <w:basedOn w:val="a0"/>
    <w:link w:val="af2"/>
    <w:uiPriority w:val="99"/>
    <w:semiHidden/>
    <w:rsid w:val="00433927"/>
    <w:rPr>
      <w:sz w:val="20"/>
      <w:szCs w:val="20"/>
      <w14:ligatures w14:val="all"/>
      <w14:numForm w14:val="lining"/>
      <w14:numSpacing w14:val="tabular"/>
      <w14:cntxtAlts/>
    </w:rPr>
  </w:style>
  <w:style w:type="character" w:styleId="af4">
    <w:name w:val="footnote reference"/>
    <w:basedOn w:val="a0"/>
    <w:uiPriority w:val="99"/>
    <w:semiHidden/>
    <w:unhideWhenUsed/>
    <w:rsid w:val="00433927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433927"/>
    <w:pPr>
      <w:spacing w:line="240" w:lineRule="auto"/>
    </w:pPr>
    <w:rPr>
      <w:sz w:val="20"/>
      <w:szCs w:val="20"/>
    </w:rPr>
  </w:style>
  <w:style w:type="character" w:customStyle="1" w:styleId="af6">
    <w:name w:val="Текст кінцевої виноски Знак"/>
    <w:basedOn w:val="a0"/>
    <w:link w:val="af5"/>
    <w:uiPriority w:val="99"/>
    <w:semiHidden/>
    <w:rsid w:val="00433927"/>
    <w:rPr>
      <w:sz w:val="20"/>
      <w:szCs w:val="20"/>
      <w:lang w:val="uk-UA"/>
      <w14:ligatures w14:val="all"/>
      <w14:numForm w14:val="lining"/>
      <w14:numSpacing w14:val="tabular"/>
      <w14:cntxtAlts/>
    </w:rPr>
  </w:style>
  <w:style w:type="character" w:styleId="af7">
    <w:name w:val="endnote reference"/>
    <w:basedOn w:val="a0"/>
    <w:uiPriority w:val="99"/>
    <w:semiHidden/>
    <w:unhideWhenUsed/>
    <w:rsid w:val="0043392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Slipstream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BC48C3-29EF-4C47-BB63-5AA1DAE5B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2</Pages>
  <Words>1621</Words>
  <Characters>925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Kyrylo Balytsok</dc:creator>
  <cp:keywords/>
  <dc:description/>
  <cp:lastModifiedBy>Дмитрий Шавурский</cp:lastModifiedBy>
  <cp:revision>28</cp:revision>
  <cp:lastPrinted>2025-11-21T10:54:00Z</cp:lastPrinted>
  <dcterms:created xsi:type="dcterms:W3CDTF">2025-11-21T11:19:00Z</dcterms:created>
  <dcterms:modified xsi:type="dcterms:W3CDTF">2026-02-27T10:03:00Z</dcterms:modified>
</cp:coreProperties>
</file>