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1585" w14:textId="60224B38" w:rsidR="002E3EA6" w:rsidRDefault="00042C90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5A647C90" w14:textId="77777777" w:rsidR="002E3EA6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5C0B73DB" w14:textId="77777777" w:rsidR="002E3EA6" w:rsidRDefault="002E3EA6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886B4" w14:textId="77777777" w:rsidR="002E3EA6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26</w:t>
      </w:r>
    </w:p>
    <w:p w14:paraId="4B0481AE" w14:textId="77777777" w:rsidR="002E3EA6" w:rsidRDefault="002E3EA6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FC555" w14:textId="77777777" w:rsidR="002E3EA6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КОМАНДУВАЧУ СУХОПУТНИХ ВІЙСЬК ЗБРОЙНИХ СИЛ УКРАЇНИ</w:t>
      </w:r>
    </w:p>
    <w:p w14:paraId="37720E8B" w14:textId="77777777" w:rsidR="002E3EA6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 оперативного чергового)</w:t>
      </w:r>
    </w:p>
    <w:p w14:paraId="2DA4BAF8" w14:textId="77777777" w:rsidR="002E3EA6" w:rsidRDefault="002E3E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59915" w14:textId="77777777" w:rsidR="002E3EA6" w:rsidRDefault="002E3E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E7E11" w14:textId="77777777" w:rsidR="002E3EA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ПОЗАТЕРМІНОВЕ БОЙОВЕ ДОНЕСЕННЯ командира 000 окремого штурмовго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ОКП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КИЇВ, 20.30 03.01.2025. Карта 500 000, видання 2024 року</w:t>
      </w:r>
      <w:bookmarkEnd w:id="0"/>
    </w:p>
    <w:p w14:paraId="326717EF" w14:textId="77777777" w:rsidR="002E3EA6" w:rsidRDefault="002E3E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0E09C9" w14:textId="77777777" w:rsidR="002E3EA6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Дійсним доповідаю, що станом на 20.30 03.01.2025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eastAsia="uk-UA"/>
        </w:rPr>
        <w:t>ойове розпорядження Командування Сухопутних військ Збройних Сил України № 88888 від 01.01.2025 року виконано, батальйонно-тактична група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перейшла у підпорядкування командира 000 механізованої бригади згідно акту прийняття-передачі № 0000 від 03.01.2025.</w:t>
      </w:r>
    </w:p>
    <w:p w14:paraId="0D9A3552" w14:textId="77777777" w:rsidR="002E3EA6" w:rsidRDefault="002E3E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FC4156" w14:textId="77777777" w:rsidR="002E3EA6" w:rsidRDefault="002E3E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B636313" w14:textId="77777777" w:rsidR="002E3EA6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000 окремого штурмового полку </w:t>
      </w:r>
    </w:p>
    <w:p w14:paraId="6EDC99DB" w14:textId="77777777" w:rsidR="002E3EA6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20074B1D" w14:textId="77777777" w:rsidR="002E3EA6" w:rsidRDefault="002E3EA6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D96862" w14:textId="77777777" w:rsidR="002E3EA6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000 окремого штурмового полку </w:t>
      </w:r>
    </w:p>
    <w:p w14:paraId="79865110" w14:textId="77777777" w:rsidR="002E3EA6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30E0CE5F" w14:textId="77777777" w:rsidR="002E3EA6" w:rsidRDefault="002E3EA6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9DA3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11569AB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D83780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9F584B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0AEE61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967D91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00115DF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B0F68F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3EFB10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D6734A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B5BE613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F9646F6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32D1FF6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52FFCFC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D08F025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F16F7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B4D1E24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88A07B1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2560F7A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A9CB70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9265D1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FCEE5A6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F4CC90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FC9D6F5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D4849A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93F2F1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7FD6204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EA5E7D5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DBB8894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E738A6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319270AF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9F9B16E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B18AA3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C46F75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8BAC02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E5295A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144FC9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E9B18AC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F0E8D6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525E5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EF9E78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43306AB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93C0EA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35C8EFA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0E5C89E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A4E06E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E6C8E6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5A0239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B8242C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F48ADDA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2424AB4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438B250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E1D4F2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572457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BDFA5D8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DEA317A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78DF47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1A64FD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3A0E83E" w14:textId="77777777" w:rsidR="002E3EA6" w:rsidRDefault="002E3EA6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143730706_копія_1"/>
      <w:bookmarkEnd w:id="2"/>
    </w:p>
    <w:p w14:paraId="5EFA846A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Віддр.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4BB6B3F1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3B2211CC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25119282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E2E3F13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3F367812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27A91EE9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1E13985A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70C88803" w14:textId="77777777" w:rsidR="002E3EA6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01.01.2025 року</w:t>
      </w:r>
    </w:p>
    <w:sectPr w:rsidR="002E3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A46E" w14:textId="77777777" w:rsidR="00FE68D7" w:rsidRDefault="00FE68D7">
      <w:r>
        <w:separator/>
      </w:r>
    </w:p>
  </w:endnote>
  <w:endnote w:type="continuationSeparator" w:id="0">
    <w:p w14:paraId="47269AF8" w14:textId="77777777" w:rsidR="00FE68D7" w:rsidRDefault="00FE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E543" w14:textId="77777777" w:rsidR="002E3EA6" w:rsidRDefault="002E3E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0FF0" w14:textId="77777777" w:rsidR="002E3EA6" w:rsidRDefault="002E3E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7642" w14:textId="02F06FA4" w:rsidR="002E3EA6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042C90" w:rsidRPr="00042C90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495E" w14:textId="77777777" w:rsidR="00FE68D7" w:rsidRDefault="00FE68D7">
      <w:r>
        <w:separator/>
      </w:r>
    </w:p>
  </w:footnote>
  <w:footnote w:type="continuationSeparator" w:id="0">
    <w:p w14:paraId="0E4AE4C2" w14:textId="77777777" w:rsidR="00FE68D7" w:rsidRDefault="00FE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D54" w14:textId="77777777" w:rsidR="002E3EA6" w:rsidRDefault="002E3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3B40" w14:textId="77777777" w:rsidR="002E3EA6" w:rsidRDefault="002E3EA6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0336" w14:textId="77777777" w:rsidR="002E3EA6" w:rsidRDefault="002E3E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A6"/>
    <w:rsid w:val="00042C90"/>
    <w:rsid w:val="002E1E4A"/>
    <w:rsid w:val="002E3EA6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F8C58"/>
  <w15:docId w15:val="{634702E5-AEB0-4A3D-B365-984D3D55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character" w:customStyle="1" w:styleId="a7">
    <w:name w:val="Символи виноски"/>
    <w:qFormat/>
  </w:style>
  <w:style w:type="character" w:customStyle="1" w:styleId="a8">
    <w:name w:val="Символи кінцевої виноск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user">
    <w:name w:val="Символи виноски (user)"/>
    <w:qFormat/>
  </w:style>
  <w:style w:type="character" w:customStyle="1" w:styleId="user0">
    <w:name w:val="Символи кінцевої виноски (user)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user3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f1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paragraph" w:customStyle="1" w:styleId="af2">
    <w:name w:val="Зміст списку"/>
    <w:basedOn w:val="a"/>
    <w:qFormat/>
    <w:pPr>
      <w:ind w:left="567"/>
    </w:pPr>
  </w:style>
  <w:style w:type="paragraph" w:customStyle="1" w:styleId="user4">
    <w:name w:val="Зміст списку (user)"/>
    <w:basedOn w:val="a"/>
    <w:qFormat/>
    <w:pPr>
      <w:ind w:left="567"/>
    </w:p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5">
    <w:name w:val="Без маркерів (user)"/>
    <w:qFormat/>
  </w:style>
  <w:style w:type="table" w:styleId="af4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2025-04-07T18:01:00Z</cp:lastPrinted>
  <dcterms:created xsi:type="dcterms:W3CDTF">2025-11-27T08:03:00Z</dcterms:created>
  <dcterms:modified xsi:type="dcterms:W3CDTF">2026-02-10T15:42:00Z</dcterms:modified>
  <dc:language>uk-UA</dc:language>
</cp:coreProperties>
</file>