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5405" w14:textId="7BEA9653" w:rsidR="00120661" w:rsidRPr="00120661" w:rsidRDefault="00120661" w:rsidP="00120661">
      <w:pPr>
        <w:spacing w:after="0"/>
        <w:ind w:left="3544" w:right="141"/>
        <w:jc w:val="right"/>
        <w:rPr>
          <w:rFonts w:ascii="Times New Roman" w:hAnsi="Times New Roman" w:cs="Times New Roman"/>
          <w:sz w:val="24"/>
          <w:szCs w:val="24"/>
        </w:rPr>
      </w:pPr>
      <w:r w:rsidRPr="00120661">
        <w:rPr>
          <w:rFonts w:ascii="Times New Roman" w:hAnsi="Times New Roman" w:cs="Times New Roman"/>
          <w:sz w:val="24"/>
          <w:szCs w:val="24"/>
        </w:rPr>
        <w:t>Зразок 5</w:t>
      </w:r>
    </w:p>
    <w:p w14:paraId="12A25852" w14:textId="77777777" w:rsidR="00120661" w:rsidRPr="00120661" w:rsidRDefault="00120661" w:rsidP="00F0266E">
      <w:pPr>
        <w:spacing w:after="0"/>
        <w:ind w:left="3544" w:right="141"/>
        <w:jc w:val="both"/>
        <w:rPr>
          <w:rFonts w:ascii="Times New Roman" w:hAnsi="Times New Roman" w:cs="Times New Roman"/>
          <w:sz w:val="28"/>
          <w:szCs w:val="28"/>
        </w:rPr>
      </w:pPr>
    </w:p>
    <w:p w14:paraId="3B59D7F6" w14:textId="616C4BBC" w:rsidR="009E783A" w:rsidRPr="00120661" w:rsidRDefault="009E783A" w:rsidP="00120661">
      <w:pPr>
        <w:spacing w:after="0"/>
        <w:ind w:left="3402" w:right="141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Медична характеристика</w:t>
      </w:r>
    </w:p>
    <w:p w14:paraId="00BEBDAE" w14:textId="527C9AA7" w:rsidR="00504C4B" w:rsidRPr="00120661" w:rsidRDefault="009341BA" w:rsidP="00120661">
      <w:pPr>
        <w:pStyle w:val="Default"/>
        <w:ind w:left="3402"/>
        <w:jc w:val="both"/>
        <w:rPr>
          <w:sz w:val="28"/>
          <w:szCs w:val="28"/>
        </w:rPr>
      </w:pPr>
      <w:r w:rsidRPr="00120661">
        <w:rPr>
          <w:sz w:val="28"/>
          <w:szCs w:val="28"/>
        </w:rPr>
        <w:t>на військовослужбовця</w:t>
      </w:r>
      <w:r w:rsidR="00925842" w:rsidRPr="00120661">
        <w:rPr>
          <w:sz w:val="28"/>
          <w:szCs w:val="28"/>
        </w:rPr>
        <w:t>,</w:t>
      </w:r>
      <w:r w:rsidR="00557A25" w:rsidRPr="00120661">
        <w:rPr>
          <w:sz w:val="28"/>
          <w:szCs w:val="28"/>
        </w:rPr>
        <w:t xml:space="preserve"> </w:t>
      </w:r>
      <w:r w:rsidR="00A51143" w:rsidRPr="00120661">
        <w:rPr>
          <w:sz w:val="28"/>
          <w:szCs w:val="28"/>
        </w:rPr>
        <w:t xml:space="preserve">ПОТІКА Івана Івановича, стрільця </w:t>
      </w:r>
      <w:r w:rsidR="00120661" w:rsidRPr="00120661">
        <w:rPr>
          <w:sz w:val="28"/>
          <w:szCs w:val="28"/>
        </w:rPr>
        <w:t xml:space="preserve">1 відділення </w:t>
      </w:r>
      <w:r w:rsidR="00A51143" w:rsidRPr="00120661">
        <w:rPr>
          <w:sz w:val="28"/>
          <w:szCs w:val="28"/>
        </w:rPr>
        <w:t>2 взводу 1 штурмової роти 5</w:t>
      </w:r>
      <w:r w:rsidR="00120661" w:rsidRPr="00120661">
        <w:rPr>
          <w:sz w:val="28"/>
          <w:szCs w:val="28"/>
        </w:rPr>
        <w:t> </w:t>
      </w:r>
      <w:r w:rsidR="00A51143" w:rsidRPr="00120661">
        <w:rPr>
          <w:sz w:val="28"/>
          <w:szCs w:val="28"/>
        </w:rPr>
        <w:t>штурмового батальйону військової частини А0000</w:t>
      </w:r>
    </w:p>
    <w:p w14:paraId="307F705D" w14:textId="77777777" w:rsidR="0046492C" w:rsidRPr="00120661" w:rsidRDefault="0046492C" w:rsidP="00120661">
      <w:pPr>
        <w:pStyle w:val="Default"/>
        <w:jc w:val="right"/>
        <w:rPr>
          <w:sz w:val="28"/>
          <w:szCs w:val="28"/>
        </w:rPr>
      </w:pPr>
    </w:p>
    <w:p w14:paraId="24066373" w14:textId="77777777" w:rsidR="004604D7" w:rsidRPr="00120661" w:rsidRDefault="004604D7" w:rsidP="00120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21F295" w14:textId="77777777" w:rsidR="00EC1A4B" w:rsidRPr="00120661" w:rsidRDefault="00EC1A4B" w:rsidP="001206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63F803" w14:textId="4D471C87" w:rsidR="005E4B88" w:rsidRPr="00120661" w:rsidRDefault="00257488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5E4B88" w:rsidRPr="00120661">
        <w:rPr>
          <w:rFonts w:ascii="Times New Roman" w:hAnsi="Times New Roman" w:cs="Times New Roman"/>
          <w:sz w:val="28"/>
          <w:szCs w:val="28"/>
        </w:rPr>
        <w:t>проходження служби у військовій частині А</w:t>
      </w:r>
      <w:r w:rsidR="00A51143" w:rsidRPr="00120661">
        <w:rPr>
          <w:rFonts w:ascii="Times New Roman" w:hAnsi="Times New Roman" w:cs="Times New Roman"/>
          <w:sz w:val="28"/>
          <w:szCs w:val="28"/>
        </w:rPr>
        <w:t>0000</w:t>
      </w:r>
      <w:r w:rsidR="005E4B88" w:rsidRPr="00120661">
        <w:rPr>
          <w:rFonts w:ascii="Times New Roman" w:hAnsi="Times New Roman" w:cs="Times New Roman"/>
          <w:sz w:val="28"/>
          <w:szCs w:val="28"/>
        </w:rPr>
        <w:t xml:space="preserve"> під диспансерним наглядом не перебував.</w:t>
      </w:r>
    </w:p>
    <w:p w14:paraId="272E5DED" w14:textId="539C4CBE" w:rsidR="00531F05" w:rsidRPr="00120661" w:rsidRDefault="00531F05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Проведено медичний огляд ВЛК в НВМКЦ «ГВКГ» від 01.05 202</w:t>
      </w:r>
      <w:r w:rsidR="00A51143" w:rsidRPr="00120661">
        <w:rPr>
          <w:rFonts w:ascii="Times New Roman" w:hAnsi="Times New Roman" w:cs="Times New Roman"/>
          <w:sz w:val="28"/>
          <w:szCs w:val="28"/>
        </w:rPr>
        <w:t>4</w:t>
      </w:r>
      <w:r w:rsidR="00120661" w:rsidRPr="00120661">
        <w:rPr>
          <w:rFonts w:ascii="Times New Roman" w:hAnsi="Times New Roman" w:cs="Times New Roman"/>
          <w:sz w:val="28"/>
          <w:szCs w:val="28"/>
        </w:rPr>
        <w:t> </w:t>
      </w:r>
      <w:r w:rsidRPr="00120661">
        <w:rPr>
          <w:rFonts w:ascii="Times New Roman" w:hAnsi="Times New Roman" w:cs="Times New Roman"/>
          <w:sz w:val="28"/>
          <w:szCs w:val="28"/>
        </w:rPr>
        <w:t>р.</w:t>
      </w:r>
    </w:p>
    <w:p w14:paraId="38D60C30" w14:textId="77777777" w:rsidR="00531F05" w:rsidRPr="00120661" w:rsidRDefault="00531F05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Д-з: М42.10; М24.1;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120661">
        <w:rPr>
          <w:rFonts w:ascii="Times New Roman" w:hAnsi="Times New Roman" w:cs="Times New Roman"/>
          <w:sz w:val="28"/>
          <w:szCs w:val="28"/>
        </w:rPr>
        <w:t>48.8;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 xml:space="preserve"> N28</w:t>
      </w:r>
      <w:r w:rsidRPr="00120661">
        <w:rPr>
          <w:rFonts w:ascii="Times New Roman" w:hAnsi="Times New Roman" w:cs="Times New Roman"/>
          <w:sz w:val="28"/>
          <w:szCs w:val="28"/>
        </w:rPr>
        <w:t>.1;</w:t>
      </w:r>
    </w:p>
    <w:p w14:paraId="069E6508" w14:textId="57D4959B" w:rsidR="00531F05" w:rsidRPr="00120661" w:rsidRDefault="00531F05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М42.10 Обмежений міжхребцевий остеохондроз, спондилоартоз усіх відділів хребта, унковер</w:t>
      </w:r>
      <w:r w:rsidR="00517E55" w:rsidRPr="00120661">
        <w:rPr>
          <w:rFonts w:ascii="Times New Roman" w:hAnsi="Times New Roman" w:cs="Times New Roman"/>
          <w:sz w:val="28"/>
          <w:szCs w:val="28"/>
        </w:rPr>
        <w:t>е</w:t>
      </w:r>
      <w:r w:rsidRPr="00120661">
        <w:rPr>
          <w:rFonts w:ascii="Times New Roman" w:hAnsi="Times New Roman" w:cs="Times New Roman"/>
          <w:sz w:val="28"/>
          <w:szCs w:val="28"/>
        </w:rPr>
        <w:t>тебральний остеоартроз</w:t>
      </w:r>
      <w:r w:rsidR="00517E55" w:rsidRPr="00120661">
        <w:rPr>
          <w:rFonts w:ascii="Times New Roman" w:hAnsi="Times New Roman" w:cs="Times New Roman"/>
          <w:sz w:val="28"/>
          <w:szCs w:val="28"/>
        </w:rPr>
        <w:t xml:space="preserve"> шийного відділу хребта, нефіксований </w:t>
      </w:r>
      <w:r w:rsidR="00517E55" w:rsidRPr="0012066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17E55" w:rsidRPr="00120661">
        <w:rPr>
          <w:rFonts w:ascii="Times New Roman" w:hAnsi="Times New Roman" w:cs="Times New Roman"/>
          <w:sz w:val="28"/>
          <w:szCs w:val="28"/>
        </w:rPr>
        <w:t>-подібний сколіоз І ст. поперекового відділу хребта, ускладнений міжхребцевими протрузіями з вираженим больовим синдромом</w:t>
      </w:r>
      <w:r w:rsidR="007A2717" w:rsidRPr="00120661">
        <w:rPr>
          <w:rFonts w:ascii="Times New Roman" w:hAnsi="Times New Roman" w:cs="Times New Roman"/>
          <w:sz w:val="28"/>
          <w:szCs w:val="28"/>
        </w:rPr>
        <w:t xml:space="preserve"> </w:t>
      </w:r>
      <w:r w:rsidR="00517E55" w:rsidRPr="00120661">
        <w:rPr>
          <w:rFonts w:ascii="Times New Roman" w:hAnsi="Times New Roman" w:cs="Times New Roman"/>
          <w:sz w:val="28"/>
          <w:szCs w:val="28"/>
        </w:rPr>
        <w:t>при незначному порушенні функцій. М21.4 Двобічна набута повздовжня плоскостопість І-ІІ ст. без явищ артрозу в суглобах стоп</w:t>
      </w:r>
      <w:r w:rsidR="00834525" w:rsidRPr="00120661">
        <w:rPr>
          <w:rFonts w:ascii="Times New Roman" w:hAnsi="Times New Roman" w:cs="Times New Roman"/>
          <w:sz w:val="28"/>
          <w:szCs w:val="28"/>
        </w:rPr>
        <w:t xml:space="preserve"> з больовим синдромом при незначному порушенні.</w:t>
      </w:r>
      <w:r w:rsidR="00517E55" w:rsidRPr="00120661">
        <w:rPr>
          <w:rFonts w:ascii="Times New Roman" w:hAnsi="Times New Roman" w:cs="Times New Roman"/>
          <w:sz w:val="28"/>
          <w:szCs w:val="28"/>
        </w:rPr>
        <w:t xml:space="preserve"> </w:t>
      </w:r>
      <w:r w:rsidR="00834525" w:rsidRPr="0012066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34525" w:rsidRPr="00120661">
        <w:rPr>
          <w:rFonts w:ascii="Times New Roman" w:hAnsi="Times New Roman" w:cs="Times New Roman"/>
          <w:sz w:val="28"/>
          <w:szCs w:val="28"/>
        </w:rPr>
        <w:t xml:space="preserve">48.8 Астено-невротичний стан складного генезу з проявами емоційно-вольової нестійкості, інсомнією. </w:t>
      </w:r>
      <w:r w:rsidR="00834525" w:rsidRPr="0012066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34525" w:rsidRPr="00120661">
        <w:rPr>
          <w:rFonts w:ascii="Times New Roman" w:hAnsi="Times New Roman" w:cs="Times New Roman"/>
          <w:sz w:val="28"/>
          <w:szCs w:val="28"/>
        </w:rPr>
        <w:t>28.1 Кіста правої нирки (16</w:t>
      </w:r>
      <w:r w:rsidR="00120661" w:rsidRPr="00120661">
        <w:rPr>
          <w:rFonts w:ascii="Times New Roman" w:hAnsi="Times New Roman" w:cs="Times New Roman"/>
          <w:sz w:val="28"/>
          <w:szCs w:val="28"/>
        </w:rPr>
        <w:t> </w:t>
      </w:r>
      <w:r w:rsidR="00834525" w:rsidRPr="00120661">
        <w:rPr>
          <w:rFonts w:ascii="Times New Roman" w:hAnsi="Times New Roman" w:cs="Times New Roman"/>
          <w:sz w:val="28"/>
          <w:szCs w:val="28"/>
        </w:rPr>
        <w:t>мм) Сечосольовий діатез. Хронічний простатит.</w:t>
      </w:r>
    </w:p>
    <w:p w14:paraId="0596A459" w14:textId="77777777" w:rsidR="00834525" w:rsidRPr="00120661" w:rsidRDefault="00834525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661">
        <w:rPr>
          <w:rFonts w:ascii="Times New Roman" w:hAnsi="Times New Roman" w:cs="Times New Roman"/>
          <w:sz w:val="28"/>
          <w:szCs w:val="28"/>
        </w:rPr>
        <w:t xml:space="preserve">І49.8; 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J34</w:t>
      </w:r>
      <w:r w:rsidRPr="00120661">
        <w:rPr>
          <w:rFonts w:ascii="Times New Roman" w:hAnsi="Times New Roman" w:cs="Times New Roman"/>
          <w:sz w:val="28"/>
          <w:szCs w:val="28"/>
        </w:rPr>
        <w:t>.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20661">
        <w:rPr>
          <w:rFonts w:ascii="Times New Roman" w:hAnsi="Times New Roman" w:cs="Times New Roman"/>
          <w:sz w:val="28"/>
          <w:szCs w:val="28"/>
        </w:rPr>
        <w:t xml:space="preserve">; 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J32</w:t>
      </w:r>
      <w:r w:rsidRPr="00120661">
        <w:rPr>
          <w:rFonts w:ascii="Times New Roman" w:hAnsi="Times New Roman" w:cs="Times New Roman"/>
          <w:sz w:val="28"/>
          <w:szCs w:val="28"/>
        </w:rPr>
        <w:t>.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120661">
        <w:rPr>
          <w:rFonts w:ascii="Times New Roman" w:hAnsi="Times New Roman" w:cs="Times New Roman"/>
          <w:sz w:val="28"/>
          <w:szCs w:val="28"/>
        </w:rPr>
        <w:t xml:space="preserve">; 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Q34</w:t>
      </w:r>
      <w:r w:rsidRPr="00120661">
        <w:rPr>
          <w:rFonts w:ascii="Times New Roman" w:hAnsi="Times New Roman" w:cs="Times New Roman"/>
          <w:sz w:val="28"/>
          <w:szCs w:val="28"/>
        </w:rPr>
        <w:t>.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14:paraId="7F2BA5E6" w14:textId="77777777" w:rsidR="00834525" w:rsidRPr="00120661" w:rsidRDefault="00834525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 xml:space="preserve">І49.8 Міокардіофіброз. Вторинний пролапс передньої стулки мітрального клапана </w:t>
      </w:r>
      <w:r w:rsidR="00B2467D" w:rsidRPr="00120661">
        <w:rPr>
          <w:rFonts w:ascii="Times New Roman" w:hAnsi="Times New Roman" w:cs="Times New Roman"/>
          <w:sz w:val="28"/>
          <w:szCs w:val="28"/>
        </w:rPr>
        <w:t>з регургітацією І ст., септальної стулки тристулкового клапану з регургітацією І ст. Стійка</w:t>
      </w:r>
      <w:r w:rsidR="007A2717" w:rsidRPr="00120661">
        <w:rPr>
          <w:rFonts w:ascii="Times New Roman" w:hAnsi="Times New Roman" w:cs="Times New Roman"/>
          <w:sz w:val="28"/>
          <w:szCs w:val="28"/>
        </w:rPr>
        <w:t xml:space="preserve"> </w:t>
      </w:r>
      <w:r w:rsidR="00B2467D" w:rsidRPr="00120661">
        <w:rPr>
          <w:rFonts w:ascii="Times New Roman" w:hAnsi="Times New Roman" w:cs="Times New Roman"/>
          <w:sz w:val="28"/>
          <w:szCs w:val="28"/>
        </w:rPr>
        <w:t>міграція суправентикулярного ритму .СН 0 ст.</w:t>
      </w:r>
    </w:p>
    <w:p w14:paraId="488851E7" w14:textId="77777777" w:rsidR="00B2467D" w:rsidRPr="00120661" w:rsidRDefault="00B2467D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20661">
        <w:rPr>
          <w:rFonts w:ascii="Times New Roman" w:hAnsi="Times New Roman" w:cs="Times New Roman"/>
          <w:sz w:val="28"/>
          <w:szCs w:val="28"/>
        </w:rPr>
        <w:t xml:space="preserve">34.2 Викривлення перетинки носа. 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20661">
        <w:rPr>
          <w:rFonts w:ascii="Times New Roman" w:hAnsi="Times New Roman" w:cs="Times New Roman"/>
          <w:sz w:val="28"/>
          <w:szCs w:val="28"/>
        </w:rPr>
        <w:t xml:space="preserve">32.9 Хронічний риносинусит. </w:t>
      </w:r>
      <w:r w:rsidRPr="0012066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20661">
        <w:rPr>
          <w:rFonts w:ascii="Times New Roman" w:hAnsi="Times New Roman" w:cs="Times New Roman"/>
          <w:sz w:val="28"/>
          <w:szCs w:val="28"/>
        </w:rPr>
        <w:t>34.8 Вроджена воронкоподібна деформація грудної клітки Іст без порушення функції зовнішнього дихання.</w:t>
      </w:r>
    </w:p>
    <w:p w14:paraId="30BAF3BE" w14:textId="77777777" w:rsidR="00B2467D" w:rsidRPr="00120661" w:rsidRDefault="00B2467D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На підставі статті 17в; 38в, 62в, 74в ІІ розкладу хвороб</w:t>
      </w:r>
    </w:p>
    <w:p w14:paraId="0F259E49" w14:textId="77777777" w:rsidR="00B2467D" w:rsidRPr="00120661" w:rsidRDefault="00B2467D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Придатний до військової служби.</w:t>
      </w:r>
    </w:p>
    <w:p w14:paraId="31361D54" w14:textId="64FBA561" w:rsidR="00E63256" w:rsidRPr="00120661" w:rsidRDefault="00B2467D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 xml:space="preserve">Знаходився на </w:t>
      </w:r>
      <w:r w:rsidR="00E63256" w:rsidRPr="00120661">
        <w:rPr>
          <w:rFonts w:ascii="Times New Roman" w:hAnsi="Times New Roman" w:cs="Times New Roman"/>
          <w:sz w:val="28"/>
          <w:szCs w:val="28"/>
        </w:rPr>
        <w:t xml:space="preserve">стаціонарному лікуванні </w:t>
      </w:r>
      <w:r w:rsidRPr="00120661">
        <w:rPr>
          <w:rFonts w:ascii="Times New Roman" w:hAnsi="Times New Roman" w:cs="Times New Roman"/>
          <w:sz w:val="28"/>
          <w:szCs w:val="28"/>
        </w:rPr>
        <w:t xml:space="preserve">у </w:t>
      </w:r>
      <w:r w:rsidR="007A2717" w:rsidRPr="00120661">
        <w:rPr>
          <w:rFonts w:ascii="Times New Roman" w:hAnsi="Times New Roman" w:cs="Times New Roman"/>
          <w:sz w:val="28"/>
          <w:szCs w:val="28"/>
        </w:rPr>
        <w:t>КНП «ПСИХІАТРІЯ» з 05.06.202</w:t>
      </w:r>
      <w:r w:rsidR="00A51143" w:rsidRPr="00120661">
        <w:rPr>
          <w:rFonts w:ascii="Times New Roman" w:hAnsi="Times New Roman" w:cs="Times New Roman"/>
          <w:sz w:val="28"/>
          <w:szCs w:val="28"/>
        </w:rPr>
        <w:t>3</w:t>
      </w:r>
      <w:r w:rsidR="007A2717" w:rsidRPr="00120661">
        <w:rPr>
          <w:rFonts w:ascii="Times New Roman" w:hAnsi="Times New Roman" w:cs="Times New Roman"/>
          <w:sz w:val="28"/>
          <w:szCs w:val="28"/>
        </w:rPr>
        <w:t xml:space="preserve"> по 19.06.202</w:t>
      </w:r>
      <w:r w:rsidR="00A51143" w:rsidRPr="00120661">
        <w:rPr>
          <w:rFonts w:ascii="Times New Roman" w:hAnsi="Times New Roman" w:cs="Times New Roman"/>
          <w:sz w:val="28"/>
          <w:szCs w:val="28"/>
        </w:rPr>
        <w:t>3</w:t>
      </w:r>
      <w:r w:rsidR="007A2717" w:rsidRPr="00120661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040FEBF2" w14:textId="77777777" w:rsidR="007A2717" w:rsidRPr="00120661" w:rsidRDefault="007A2717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Д-з: Розлад адаптації  з емоційно-вольовою нестійкістю та інсомнією.</w:t>
      </w:r>
    </w:p>
    <w:p w14:paraId="71DB60E1" w14:textId="77777777" w:rsidR="000C51B3" w:rsidRPr="00120661" w:rsidRDefault="000C51B3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У контакті із хворими на туберкульоз не перебував. Наркотичні та токсичні речовини не вживає.</w:t>
      </w:r>
    </w:p>
    <w:p w14:paraId="082079E6" w14:textId="77777777" w:rsidR="000C51B3" w:rsidRPr="00120661" w:rsidRDefault="000C51B3" w:rsidP="000D2F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На обліку у психіатра не перебував, венеричними хворобами не хворів.</w:t>
      </w:r>
    </w:p>
    <w:p w14:paraId="60F11E3B" w14:textId="77777777" w:rsidR="000C51B3" w:rsidRPr="00120661" w:rsidRDefault="000C51B3" w:rsidP="000D2F53">
      <w:pPr>
        <w:pStyle w:val="a3"/>
        <w:ind w:firstLine="708"/>
        <w:jc w:val="both"/>
        <w:rPr>
          <w:sz w:val="28"/>
          <w:szCs w:val="28"/>
        </w:rPr>
      </w:pPr>
    </w:p>
    <w:p w14:paraId="7A6EFE31" w14:textId="77777777" w:rsidR="00A51143" w:rsidRPr="00120661" w:rsidRDefault="00A51143" w:rsidP="000D2F53">
      <w:pPr>
        <w:pStyle w:val="a3"/>
        <w:ind w:firstLine="708"/>
        <w:jc w:val="both"/>
        <w:rPr>
          <w:sz w:val="28"/>
          <w:szCs w:val="28"/>
        </w:rPr>
      </w:pPr>
    </w:p>
    <w:p w14:paraId="2F2AADC8" w14:textId="77777777" w:rsidR="000C51B3" w:rsidRPr="00120661" w:rsidRDefault="000C51B3" w:rsidP="000D2F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FE7C5F" w14:textId="1D40270E" w:rsidR="000D2F53" w:rsidRPr="00120661" w:rsidRDefault="00120661" w:rsidP="000D2F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BA5098" w:rsidRPr="00120661">
        <w:rPr>
          <w:rFonts w:ascii="Times New Roman" w:hAnsi="Times New Roman" w:cs="Times New Roman"/>
          <w:sz w:val="28"/>
          <w:szCs w:val="28"/>
        </w:rPr>
        <w:t xml:space="preserve">медичної роти </w:t>
      </w:r>
      <w:r w:rsidR="000D2F53" w:rsidRPr="00120661">
        <w:rPr>
          <w:rFonts w:ascii="Times New Roman" w:hAnsi="Times New Roman" w:cs="Times New Roman"/>
          <w:sz w:val="28"/>
          <w:szCs w:val="28"/>
        </w:rPr>
        <w:t>військової частини А</w:t>
      </w:r>
      <w:r w:rsidR="00A51143" w:rsidRPr="00120661">
        <w:rPr>
          <w:rFonts w:ascii="Times New Roman" w:hAnsi="Times New Roman" w:cs="Times New Roman"/>
          <w:sz w:val="28"/>
          <w:szCs w:val="28"/>
        </w:rPr>
        <w:t>0000</w:t>
      </w:r>
    </w:p>
    <w:p w14:paraId="33F636A8" w14:textId="5320BF16" w:rsidR="00555238" w:rsidRPr="00120661" w:rsidRDefault="00D80254" w:rsidP="00120661">
      <w:pPr>
        <w:pStyle w:val="a3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120661">
        <w:rPr>
          <w:rFonts w:ascii="Times New Roman" w:hAnsi="Times New Roman" w:cs="Times New Roman"/>
          <w:sz w:val="28"/>
          <w:szCs w:val="28"/>
        </w:rPr>
        <w:t>лейтенант медичної служби</w:t>
      </w:r>
      <w:r w:rsidR="000D2F53" w:rsidRPr="00120661">
        <w:rPr>
          <w:rFonts w:ascii="Times New Roman" w:hAnsi="Times New Roman" w:cs="Times New Roman"/>
          <w:sz w:val="28"/>
          <w:szCs w:val="28"/>
        </w:rPr>
        <w:tab/>
      </w:r>
      <w:r w:rsidR="00120661">
        <w:rPr>
          <w:rFonts w:ascii="Times New Roman" w:hAnsi="Times New Roman" w:cs="Times New Roman"/>
          <w:sz w:val="28"/>
          <w:szCs w:val="28"/>
        </w:rPr>
        <w:t>В</w:t>
      </w:r>
      <w:r w:rsidR="00A51143" w:rsidRPr="00120661">
        <w:rPr>
          <w:rFonts w:ascii="Times New Roman" w:hAnsi="Times New Roman" w:cs="Times New Roman"/>
          <w:sz w:val="28"/>
          <w:szCs w:val="28"/>
        </w:rPr>
        <w:t>ікторія</w:t>
      </w:r>
      <w:r w:rsidR="007A2717" w:rsidRPr="00120661">
        <w:rPr>
          <w:rFonts w:ascii="Times New Roman" w:hAnsi="Times New Roman" w:cs="Times New Roman"/>
          <w:sz w:val="28"/>
          <w:szCs w:val="28"/>
        </w:rPr>
        <w:t xml:space="preserve"> </w:t>
      </w:r>
      <w:r w:rsidR="00120661" w:rsidRPr="00120661">
        <w:rPr>
          <w:rFonts w:ascii="Times New Roman" w:hAnsi="Times New Roman" w:cs="Times New Roman"/>
          <w:sz w:val="28"/>
          <w:szCs w:val="28"/>
        </w:rPr>
        <w:t>СТЕБЛОВА</w:t>
      </w:r>
    </w:p>
    <w:p w14:paraId="0755F218" w14:textId="6327ECB4" w:rsidR="009C0E18" w:rsidRDefault="009C0E18" w:rsidP="000D2F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B0A6B0" w14:textId="4CF753A0" w:rsidR="00120661" w:rsidRDefault="00120661" w:rsidP="000D2F5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352DA8" w14:textId="60939649" w:rsidR="000D2F53" w:rsidRPr="00120661" w:rsidRDefault="00A51143" w:rsidP="00555238">
      <w:pPr>
        <w:pStyle w:val="a3"/>
        <w:rPr>
          <w:rFonts w:ascii="Times New Roman" w:hAnsi="Times New Roman" w:cs="Times New Roman"/>
          <w:sz w:val="20"/>
          <w:szCs w:val="20"/>
        </w:rPr>
      </w:pPr>
      <w:r w:rsidRPr="00120661">
        <w:rPr>
          <w:rFonts w:ascii="Times New Roman" w:hAnsi="Times New Roman" w:cs="Times New Roman"/>
          <w:sz w:val="20"/>
          <w:szCs w:val="20"/>
        </w:rPr>
        <w:t>Іван</w:t>
      </w:r>
      <w:r w:rsidR="00BA5098" w:rsidRPr="00120661">
        <w:rPr>
          <w:rFonts w:ascii="Times New Roman" w:hAnsi="Times New Roman" w:cs="Times New Roman"/>
          <w:sz w:val="20"/>
          <w:szCs w:val="20"/>
        </w:rPr>
        <w:t xml:space="preserve"> </w:t>
      </w:r>
      <w:r w:rsidR="00120661">
        <w:rPr>
          <w:rFonts w:ascii="Times New Roman" w:hAnsi="Times New Roman" w:cs="Times New Roman"/>
          <w:sz w:val="20"/>
          <w:szCs w:val="20"/>
        </w:rPr>
        <w:t>САМІЙЛОВИЧ</w:t>
      </w:r>
      <w:r w:rsidR="0046492C" w:rsidRPr="00120661">
        <w:rPr>
          <w:rFonts w:ascii="Times New Roman" w:hAnsi="Times New Roman" w:cs="Times New Roman"/>
          <w:sz w:val="20"/>
          <w:szCs w:val="20"/>
        </w:rPr>
        <w:t>,</w:t>
      </w:r>
      <w:r w:rsidR="009C0E18" w:rsidRPr="00120661">
        <w:rPr>
          <w:rFonts w:ascii="Times New Roman" w:hAnsi="Times New Roman" w:cs="Times New Roman"/>
          <w:sz w:val="20"/>
          <w:szCs w:val="20"/>
        </w:rPr>
        <w:t xml:space="preserve"> </w:t>
      </w:r>
      <w:r w:rsidR="00120661">
        <w:rPr>
          <w:rFonts w:ascii="Times New Roman" w:hAnsi="Times New Roman" w:cs="Times New Roman"/>
          <w:sz w:val="20"/>
          <w:szCs w:val="20"/>
        </w:rPr>
        <w:t>(</w:t>
      </w:r>
      <w:r w:rsidR="0046492C" w:rsidRPr="00120661">
        <w:rPr>
          <w:rFonts w:ascii="Times New Roman" w:hAnsi="Times New Roman" w:cs="Times New Roman"/>
          <w:sz w:val="20"/>
          <w:szCs w:val="20"/>
        </w:rPr>
        <w:t>0</w:t>
      </w:r>
      <w:r w:rsidRPr="00120661">
        <w:rPr>
          <w:rFonts w:ascii="Times New Roman" w:hAnsi="Times New Roman" w:cs="Times New Roman"/>
          <w:sz w:val="20"/>
          <w:szCs w:val="20"/>
        </w:rPr>
        <w:t>98</w:t>
      </w:r>
      <w:r w:rsidR="00120661">
        <w:rPr>
          <w:rFonts w:ascii="Times New Roman" w:hAnsi="Times New Roman" w:cs="Times New Roman"/>
          <w:sz w:val="20"/>
          <w:szCs w:val="20"/>
        </w:rPr>
        <w:t>) </w:t>
      </w:r>
      <w:r w:rsidRPr="00120661">
        <w:rPr>
          <w:rFonts w:ascii="Times New Roman" w:hAnsi="Times New Roman" w:cs="Times New Roman"/>
          <w:sz w:val="20"/>
          <w:szCs w:val="20"/>
        </w:rPr>
        <w:t>765</w:t>
      </w:r>
      <w:r w:rsidR="00120661">
        <w:rPr>
          <w:rFonts w:ascii="Times New Roman" w:hAnsi="Times New Roman" w:cs="Times New Roman"/>
          <w:sz w:val="20"/>
          <w:szCs w:val="20"/>
        </w:rPr>
        <w:t>-</w:t>
      </w:r>
      <w:r w:rsidRPr="00120661">
        <w:rPr>
          <w:rFonts w:ascii="Times New Roman" w:hAnsi="Times New Roman" w:cs="Times New Roman"/>
          <w:sz w:val="20"/>
          <w:szCs w:val="20"/>
        </w:rPr>
        <w:t>43</w:t>
      </w:r>
      <w:r w:rsidR="00120661">
        <w:rPr>
          <w:rFonts w:ascii="Times New Roman" w:hAnsi="Times New Roman" w:cs="Times New Roman"/>
          <w:sz w:val="20"/>
          <w:szCs w:val="20"/>
        </w:rPr>
        <w:t>-74</w:t>
      </w:r>
    </w:p>
    <w:sectPr w:rsidR="000D2F53" w:rsidRPr="00120661" w:rsidSect="000D2F5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2"/>
    <w:rsid w:val="00001A9F"/>
    <w:rsid w:val="0009439E"/>
    <w:rsid w:val="000A1BB5"/>
    <w:rsid w:val="000C51B3"/>
    <w:rsid w:val="000D2F53"/>
    <w:rsid w:val="00120661"/>
    <w:rsid w:val="001870CB"/>
    <w:rsid w:val="001F23D7"/>
    <w:rsid w:val="00257488"/>
    <w:rsid w:val="002E13F8"/>
    <w:rsid w:val="002F1B55"/>
    <w:rsid w:val="003C1C87"/>
    <w:rsid w:val="00412B0D"/>
    <w:rsid w:val="00414533"/>
    <w:rsid w:val="00416D7F"/>
    <w:rsid w:val="004604D7"/>
    <w:rsid w:val="0046492C"/>
    <w:rsid w:val="00504C4B"/>
    <w:rsid w:val="00517E55"/>
    <w:rsid w:val="00531F05"/>
    <w:rsid w:val="00555238"/>
    <w:rsid w:val="00557A25"/>
    <w:rsid w:val="00567E59"/>
    <w:rsid w:val="005E4B88"/>
    <w:rsid w:val="006069B2"/>
    <w:rsid w:val="00607D09"/>
    <w:rsid w:val="00735AC1"/>
    <w:rsid w:val="0077276B"/>
    <w:rsid w:val="007904B6"/>
    <w:rsid w:val="007A2717"/>
    <w:rsid w:val="007A586E"/>
    <w:rsid w:val="007E5868"/>
    <w:rsid w:val="00834525"/>
    <w:rsid w:val="008730A4"/>
    <w:rsid w:val="00883049"/>
    <w:rsid w:val="00925842"/>
    <w:rsid w:val="009341BA"/>
    <w:rsid w:val="009448BD"/>
    <w:rsid w:val="00954B71"/>
    <w:rsid w:val="009C0E18"/>
    <w:rsid w:val="009E783A"/>
    <w:rsid w:val="00A414B7"/>
    <w:rsid w:val="00A51143"/>
    <w:rsid w:val="00B21687"/>
    <w:rsid w:val="00B2467D"/>
    <w:rsid w:val="00B45886"/>
    <w:rsid w:val="00B73D6D"/>
    <w:rsid w:val="00B97B2F"/>
    <w:rsid w:val="00BA5098"/>
    <w:rsid w:val="00BC1CA7"/>
    <w:rsid w:val="00BF134A"/>
    <w:rsid w:val="00BF4138"/>
    <w:rsid w:val="00BF6D6D"/>
    <w:rsid w:val="00C156C2"/>
    <w:rsid w:val="00C218D4"/>
    <w:rsid w:val="00C63386"/>
    <w:rsid w:val="00CC42AA"/>
    <w:rsid w:val="00D35848"/>
    <w:rsid w:val="00D80254"/>
    <w:rsid w:val="00DA39E4"/>
    <w:rsid w:val="00DB21DA"/>
    <w:rsid w:val="00DC3706"/>
    <w:rsid w:val="00E42105"/>
    <w:rsid w:val="00E63256"/>
    <w:rsid w:val="00EA66E2"/>
    <w:rsid w:val="00EC1A4B"/>
    <w:rsid w:val="00F0266E"/>
    <w:rsid w:val="00F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DC99"/>
  <w15:chartTrackingRefBased/>
  <w15:docId w15:val="{5699912B-52D5-41F0-89D9-EDACFB4B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E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B88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5E4B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Default">
    <w:name w:val="Default"/>
    <w:rsid w:val="00934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FEDA-C310-4406-AF21-971D872D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Oleksiy</cp:lastModifiedBy>
  <cp:revision>4</cp:revision>
  <cp:lastPrinted>2025-08-27T11:55:00Z</cp:lastPrinted>
  <dcterms:created xsi:type="dcterms:W3CDTF">2025-08-27T11:57:00Z</dcterms:created>
  <dcterms:modified xsi:type="dcterms:W3CDTF">2025-10-10T12:35:00Z</dcterms:modified>
</cp:coreProperties>
</file>