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29C8" w14:textId="77777777" w:rsidR="00D15364" w:rsidRDefault="00D15364" w:rsidP="00D15364">
      <w:pPr>
        <w:ind w:left="-993"/>
      </w:pPr>
    </w:p>
    <w:p w14:paraId="0780AC7C" w14:textId="77777777" w:rsidR="00D15364" w:rsidRDefault="00D15364" w:rsidP="00D15364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7E1480C1" wp14:editId="739C7A40">
            <wp:extent cx="9881281" cy="4829175"/>
            <wp:effectExtent l="0" t="0" r="5715" b="0"/>
            <wp:docPr id="15334618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461854" name="Рисунок 153346185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2628" cy="4834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5C7D1" w14:textId="77777777" w:rsidR="00D15364" w:rsidRDefault="00D15364" w:rsidP="00D15364">
      <w:pPr>
        <w:jc w:val="both"/>
        <w:rPr>
          <w:sz w:val="28"/>
          <w:szCs w:val="28"/>
        </w:rPr>
      </w:pPr>
    </w:p>
    <w:p w14:paraId="51AF94A9" w14:textId="77777777" w:rsidR="00D15364" w:rsidRDefault="00D15364" w:rsidP="00D15364">
      <w:pPr>
        <w:jc w:val="both"/>
        <w:rPr>
          <w:sz w:val="28"/>
          <w:szCs w:val="28"/>
        </w:rPr>
      </w:pPr>
    </w:p>
    <w:p w14:paraId="57E6FB6C" w14:textId="77777777" w:rsidR="00D15364" w:rsidRPr="00B932D8" w:rsidRDefault="00D15364" w:rsidP="00D15364">
      <w:pPr>
        <w:jc w:val="both"/>
        <w:rPr>
          <w:rFonts w:ascii="Times New Roman" w:hAnsi="Times New Roman" w:cs="Times New Roman"/>
          <w:sz w:val="28"/>
          <w:szCs w:val="28"/>
        </w:rPr>
      </w:pPr>
      <w:r w:rsidRPr="00B932D8">
        <w:rPr>
          <w:rFonts w:ascii="Times New Roman" w:hAnsi="Times New Roman" w:cs="Times New Roman"/>
          <w:sz w:val="28"/>
          <w:szCs w:val="28"/>
        </w:rPr>
        <w:lastRenderedPageBreak/>
        <w:t>При заповнені розкладу «ПІДГОТОВКА ПІДРОЗДІЛІВ 210 ОШП» треба звернути увагу на:</w:t>
      </w:r>
    </w:p>
    <w:p w14:paraId="53484AE1" w14:textId="77777777" w:rsidR="00D15364" w:rsidRPr="00B932D8" w:rsidRDefault="00D15364" w:rsidP="00023EB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932D8">
        <w:rPr>
          <w:rFonts w:ascii="Times New Roman" w:hAnsi="Times New Roman" w:cs="Times New Roman"/>
          <w:sz w:val="28"/>
          <w:szCs w:val="28"/>
        </w:rPr>
        <w:t>Розклад заповнюється на наступний тиждень з понеділка по неділю до поточної середи до 18:00;</w:t>
      </w:r>
    </w:p>
    <w:p w14:paraId="176D821E" w14:textId="14ABA527" w:rsidR="00D15364" w:rsidRPr="00B932D8" w:rsidRDefault="00D15364" w:rsidP="00023EB3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32D8">
        <w:rPr>
          <w:rFonts w:ascii="Times New Roman" w:hAnsi="Times New Roman" w:cs="Times New Roman"/>
          <w:sz w:val="28"/>
          <w:szCs w:val="28"/>
        </w:rPr>
        <w:t>Найменування розкладу повинно бути «ПІДГОТОВКА ПІДРОЗДІЛІВ 210 ОШП»;</w:t>
      </w:r>
    </w:p>
    <w:p w14:paraId="5F256D59" w14:textId="77777777" w:rsidR="00D15364" w:rsidRPr="00B932D8" w:rsidRDefault="00D15364" w:rsidP="00D15364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32D8">
        <w:rPr>
          <w:rFonts w:ascii="Times New Roman" w:hAnsi="Times New Roman" w:cs="Times New Roman"/>
          <w:sz w:val="28"/>
          <w:szCs w:val="28"/>
        </w:rPr>
        <w:t>Виберіть свій розклад по скороченому найменуванню підрозділу (наприклад 1ШБ РВП), або перейдіть по посиланню через «ЗМІСТ»;</w:t>
      </w:r>
    </w:p>
    <w:p w14:paraId="39E0CEDE" w14:textId="77777777" w:rsidR="00D15364" w:rsidRPr="00B932D8" w:rsidRDefault="00D15364" w:rsidP="00D15364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32D8">
        <w:rPr>
          <w:rFonts w:ascii="Times New Roman" w:hAnsi="Times New Roman" w:cs="Times New Roman"/>
          <w:sz w:val="28"/>
          <w:szCs w:val="28"/>
        </w:rPr>
        <w:t>Ознайомитись з темами, завантажити стандарти підготовки та додатковий матеріал Ви можете по «посиланню на стандарти та додатковий матеріал»;</w:t>
      </w:r>
    </w:p>
    <w:p w14:paraId="006CE4D5" w14:textId="77777777" w:rsidR="00D15364" w:rsidRPr="00B932D8" w:rsidRDefault="00D15364" w:rsidP="00D15364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32D8">
        <w:rPr>
          <w:rFonts w:ascii="Times New Roman" w:hAnsi="Times New Roman" w:cs="Times New Roman"/>
          <w:sz w:val="28"/>
          <w:szCs w:val="28"/>
        </w:rPr>
        <w:t>Кількість годин бойової підготовки на день з понеділка по п’ятницю – 8 годин. Враховуються тільки години наступних дисциплін – «ВОГНЕВА ПІДГОТОВКА», «ТАКТИЧНА ПІДГОТОВКА», «ІНЖЕНЕРНА ПІДГОТОВКА», «ТАКТИЧНА МЕДИЦИНА», «ПІДГОТОВКА ІЗ ЗВ'ЯЗКУ», «ВІЙСЬКОВА ТОПОГРАФІЯ», «ПСИХОЛОГІЧНА ПІДГОТОВКА», «СПЕЦІАЛЬНА ПІДГОТОВКА», «ФІЗИЧНА ПІДГОТОВКА», «ІНШЕ». Дисципліни «ПІДГОТОВКА СЕРЖАНСЬКОГО СКЛАДУ» та «НАЦІОНАЛЬНО-ПАТРІОТИЧНА ПІДГОТОВКА» не враховуються в години бойової підготовки.</w:t>
      </w:r>
    </w:p>
    <w:p w14:paraId="6C936C1C" w14:textId="77777777" w:rsidR="00D15364" w:rsidRPr="00B932D8" w:rsidRDefault="00D15364" w:rsidP="00D15364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32D8">
        <w:rPr>
          <w:rFonts w:ascii="Times New Roman" w:hAnsi="Times New Roman" w:cs="Times New Roman"/>
          <w:sz w:val="28"/>
          <w:szCs w:val="28"/>
        </w:rPr>
        <w:t>Парково</w:t>
      </w:r>
      <w:proofErr w:type="spellEnd"/>
      <w:r w:rsidRPr="00B932D8">
        <w:rPr>
          <w:rFonts w:ascii="Times New Roman" w:hAnsi="Times New Roman" w:cs="Times New Roman"/>
          <w:sz w:val="28"/>
          <w:szCs w:val="28"/>
        </w:rPr>
        <w:t xml:space="preserve">-господарський день не є бойовою підготовкою, тому в розклад писати не потрібно!!! </w:t>
      </w:r>
    </w:p>
    <w:p w14:paraId="6EA758DE" w14:textId="77777777" w:rsidR="00D15364" w:rsidRPr="00B932D8" w:rsidRDefault="00D15364" w:rsidP="00D15364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32D8">
        <w:rPr>
          <w:rFonts w:ascii="Times New Roman" w:hAnsi="Times New Roman" w:cs="Times New Roman"/>
          <w:sz w:val="28"/>
          <w:szCs w:val="28"/>
        </w:rPr>
        <w:t>Змінювати ДОЗВОЛЕНО тільки клітинки які виділені кольором. Не виділені клітини кольором змінювати ЗАБОРОНЕНО!!!;</w:t>
      </w:r>
    </w:p>
    <w:p w14:paraId="25093B34" w14:textId="77777777" w:rsidR="00D15364" w:rsidRPr="00B932D8" w:rsidRDefault="00D15364" w:rsidP="00D15364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32D8">
        <w:rPr>
          <w:rFonts w:ascii="Times New Roman" w:hAnsi="Times New Roman" w:cs="Times New Roman"/>
          <w:sz w:val="28"/>
          <w:szCs w:val="28"/>
        </w:rPr>
        <w:t>Назву стандарту потрібно вибирати з списку, якщо він є. Копіювати та вставляти назву стандарту, якщо є список забороняється!!!</w:t>
      </w:r>
    </w:p>
    <w:p w14:paraId="6E310BC9" w14:textId="77777777" w:rsidR="00D15364" w:rsidRPr="00B932D8" w:rsidRDefault="00D15364" w:rsidP="00D15364">
      <w:pPr>
        <w:pStyle w:val="a9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B932D8">
        <w:rPr>
          <w:rFonts w:ascii="Times New Roman" w:hAnsi="Times New Roman" w:cs="Times New Roman"/>
          <w:sz w:val="28"/>
          <w:szCs w:val="28"/>
        </w:rPr>
        <w:t xml:space="preserve"> Назва теми, якщо вона не виділена кольором, заповнюється автоматично.</w:t>
      </w:r>
    </w:p>
    <w:p w14:paraId="6A9E0C50" w14:textId="77777777" w:rsidR="00D15364" w:rsidRPr="00B932D8" w:rsidRDefault="00D15364" w:rsidP="00023EB3">
      <w:pPr>
        <w:pStyle w:val="a9"/>
        <w:numPr>
          <w:ilvl w:val="0"/>
          <w:numId w:val="1"/>
        </w:numPr>
        <w:tabs>
          <w:tab w:val="left" w:pos="851"/>
        </w:tabs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B932D8">
        <w:rPr>
          <w:rFonts w:ascii="Times New Roman" w:hAnsi="Times New Roman" w:cs="Times New Roman"/>
          <w:sz w:val="28"/>
          <w:szCs w:val="28"/>
        </w:rPr>
        <w:t>Якщо назву теми прописуєте власноруч в «ІНШЕ», або «СПЕЦІАЛЬНА ПІДГОТОВКА», то «Назва стандарту» повинна бути заповнено обов’язково.</w:t>
      </w:r>
    </w:p>
    <w:p w14:paraId="4C4B414A" w14:textId="77777777" w:rsidR="00D15364" w:rsidRPr="00FE1C28" w:rsidRDefault="00D15364" w:rsidP="00D15364">
      <w:pPr>
        <w:jc w:val="both"/>
        <w:rPr>
          <w:sz w:val="28"/>
          <w:szCs w:val="28"/>
        </w:rPr>
      </w:pPr>
    </w:p>
    <w:p w14:paraId="675980EB" w14:textId="77777777" w:rsidR="00EE4594" w:rsidRDefault="00EE4594"/>
    <w:sectPr w:rsidR="00EE4594" w:rsidSect="00D1536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8224C"/>
    <w:multiLevelType w:val="hybridMultilevel"/>
    <w:tmpl w:val="E398F506"/>
    <w:lvl w:ilvl="0" w:tplc="7A544C8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15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68"/>
    <w:rsid w:val="00023EB3"/>
    <w:rsid w:val="00036095"/>
    <w:rsid w:val="00822CF4"/>
    <w:rsid w:val="008A11D6"/>
    <w:rsid w:val="00B25868"/>
    <w:rsid w:val="00B932D8"/>
    <w:rsid w:val="00D15364"/>
    <w:rsid w:val="00DB0E02"/>
    <w:rsid w:val="00EE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24E5D"/>
  <w15:chartTrackingRefBased/>
  <w15:docId w15:val="{DD96AAB2-7F12-49C2-A88B-8485AE8A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364"/>
    <w:pPr>
      <w:spacing w:line="278" w:lineRule="auto"/>
    </w:pPr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25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8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8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58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5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58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58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58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58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58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58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58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5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2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25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258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8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58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8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258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58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</dc:creator>
  <cp:keywords/>
  <dc:description/>
  <cp:lastModifiedBy>Дмитро</cp:lastModifiedBy>
  <cp:revision>4</cp:revision>
  <dcterms:created xsi:type="dcterms:W3CDTF">2025-11-17T14:24:00Z</dcterms:created>
  <dcterms:modified xsi:type="dcterms:W3CDTF">2025-11-17T14:40:00Z</dcterms:modified>
</cp:coreProperties>
</file>