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0" w:type="dxa"/>
        <w:tblLayout w:type="fixed"/>
        <w:tblLook w:val="0000" w:firstRow="0" w:lastRow="0" w:firstColumn="0" w:lastColumn="0" w:noHBand="0" w:noVBand="0"/>
      </w:tblPr>
      <w:tblGrid>
        <w:gridCol w:w="5920"/>
        <w:gridCol w:w="5040"/>
      </w:tblGrid>
      <w:tr w:rsidR="00DB0513" w:rsidRPr="009E28D6" w14:paraId="7147FA73" w14:textId="77777777" w:rsidTr="004F4706">
        <w:trPr>
          <w:trHeight w:val="1575"/>
        </w:trPr>
        <w:tc>
          <w:tcPr>
            <w:tcW w:w="5920" w:type="dxa"/>
          </w:tcPr>
          <w:p w14:paraId="3032C923" w14:textId="77777777" w:rsidR="00DB0513" w:rsidRDefault="00DB0513" w:rsidP="004F4706">
            <w:pPr>
              <w:pStyle w:val="Ch60"/>
              <w:ind w:right="-3541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</w:p>
          <w:p w14:paraId="275B0A00" w14:textId="77777777" w:rsidR="00DB0513" w:rsidRPr="00D22296" w:rsidRDefault="00DB0513" w:rsidP="004F4706">
            <w:pPr>
              <w:pStyle w:val="Ch60"/>
              <w:ind w:right="-3541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D22296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ЗРАЗОК 6</w:t>
            </w:r>
          </w:p>
          <w:p w14:paraId="6A9B6402" w14:textId="77777777" w:rsidR="00DB0513" w:rsidRPr="009E28D6" w:rsidRDefault="00DB0513" w:rsidP="004F4706">
            <w:pPr>
              <w:pStyle w:val="Ch60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</w:p>
        </w:tc>
        <w:tc>
          <w:tcPr>
            <w:tcW w:w="5040" w:type="dxa"/>
          </w:tcPr>
          <w:p w14:paraId="6658A1E7" w14:textId="77777777" w:rsidR="00DB0513" w:rsidRPr="00D22296" w:rsidRDefault="00DB0513" w:rsidP="004F4706">
            <w:pPr>
              <w:pStyle w:val="Ch62"/>
              <w:ind w:left="65" w:right="1641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Додаток 18</w:t>
            </w: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до Інструкції з обліку військового </w:t>
            </w: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майна у Збройних Силах України</w:t>
            </w:r>
            <w:r w:rsidRPr="00D22296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 xml:space="preserve">(пункт 13 розділу ІV) </w:t>
            </w:r>
          </w:p>
        </w:tc>
      </w:tr>
    </w:tbl>
    <w:p w14:paraId="715FFE51" w14:textId="77777777" w:rsidR="00DB0513" w:rsidRPr="009E28D6" w:rsidRDefault="00DB0513" w:rsidP="00DB0513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14:paraId="0AAC630A" w14:textId="77777777" w:rsidR="00DB0513" w:rsidRPr="009E28D6" w:rsidRDefault="00DB0513" w:rsidP="00DB051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з_________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6"/>
        <w:gridCol w:w="844"/>
        <w:gridCol w:w="1012"/>
        <w:gridCol w:w="1012"/>
        <w:gridCol w:w="1074"/>
        <w:gridCol w:w="1310"/>
        <w:gridCol w:w="1365"/>
        <w:gridCol w:w="1372"/>
      </w:tblGrid>
      <w:tr w:rsidR="00DB0513" w:rsidRPr="006B723C" w14:paraId="4CB20EB2" w14:textId="77777777" w:rsidTr="004F4706">
        <w:trPr>
          <w:trHeight w:val="275"/>
        </w:trPr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60229E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Реєстраційний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номер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D1CD2C8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аркуша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CEEBCB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Номер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4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3899E0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Дата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документа</w:t>
            </w:r>
          </w:p>
        </w:tc>
        <w:tc>
          <w:tcPr>
            <w:tcW w:w="6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73D2A9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Підстава</w:t>
            </w:r>
          </w:p>
          <w:p w14:paraId="72655E48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(мета) операції</w:t>
            </w:r>
          </w:p>
        </w:tc>
        <w:tc>
          <w:tcPr>
            <w:tcW w:w="7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5DED589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Кому</w:t>
            </w:r>
          </w:p>
          <w:p w14:paraId="40B2B978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(служба забезпечення)</w:t>
            </w:r>
          </w:p>
        </w:tc>
        <w:tc>
          <w:tcPr>
            <w:tcW w:w="15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1FC20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Від кого</w:t>
            </w:r>
          </w:p>
        </w:tc>
      </w:tr>
      <w:tr w:rsidR="00DB0513" w:rsidRPr="006B723C" w14:paraId="3266AEC4" w14:textId="77777777" w:rsidTr="004F4706">
        <w:trPr>
          <w:trHeight w:val="139"/>
        </w:trPr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AFE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5109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CCD7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36A2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DFA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2524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E31D29C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підрозділ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(військова частина)</w:t>
            </w: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69802A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служба </w:t>
            </w: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забезпечення</w:t>
            </w:r>
          </w:p>
        </w:tc>
      </w:tr>
      <w:tr w:rsidR="00DB0513" w:rsidRPr="006B723C" w14:paraId="0A72A795" w14:textId="77777777" w:rsidTr="004F4706">
        <w:trPr>
          <w:trHeight w:val="227"/>
        </w:trPr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4B511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71FE65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39673E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3AADC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329C006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8957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B4A2C9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9CEE66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6B93C183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427"/>
        <w:gridCol w:w="427"/>
        <w:gridCol w:w="427"/>
        <w:gridCol w:w="427"/>
        <w:gridCol w:w="425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7"/>
        <w:gridCol w:w="428"/>
        <w:gridCol w:w="428"/>
        <w:gridCol w:w="428"/>
        <w:gridCol w:w="426"/>
        <w:gridCol w:w="428"/>
        <w:gridCol w:w="426"/>
      </w:tblGrid>
      <w:tr w:rsidR="00DB0513" w:rsidRPr="006B723C" w14:paraId="4B4E1E2A" w14:textId="77777777" w:rsidTr="004F4706">
        <w:trPr>
          <w:trHeight w:val="245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73BC3F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№ з/п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90987E4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Найменування військового майна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DAF08D9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номенклатури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EF35090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7667515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Ціна за одиницю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30A69F7D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Перебувало на початок звітного періоду станом на ____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4157CE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Надійшло</w:t>
            </w:r>
          </w:p>
        </w:tc>
        <w:tc>
          <w:tcPr>
            <w:tcW w:w="115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D221B2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Вибуло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4639BC9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Наявність станом на __________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C5C2AA4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Належить витратити за нормою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6DC8709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Економія</w:t>
            </w:r>
          </w:p>
        </w:tc>
        <w:tc>
          <w:tcPr>
            <w:tcW w:w="2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5351340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Перевитрати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03053D3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Потребує ремонту</w:t>
            </w:r>
          </w:p>
        </w:tc>
        <w:tc>
          <w:tcPr>
            <w:tcW w:w="2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590C6366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Не вистачає</w:t>
            </w:r>
          </w:p>
        </w:tc>
      </w:tr>
      <w:tr w:rsidR="00DB0513" w:rsidRPr="006B723C" w14:paraId="7961A665" w14:textId="77777777" w:rsidTr="004F4706">
        <w:trPr>
          <w:trHeight w:val="2927"/>
        </w:trPr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1EE2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6D9C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EBA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B0B2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665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005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A2FE6AB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зі складу військової частини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2AB0F887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з інших військових частин (підрозділів)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623B14AE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F95358D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6A3409A2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69627A85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витрати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02032506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передано до інших військових частин (підрозділів)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4DB00F7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764D986D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усього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textDirection w:val="btLr"/>
            <w:vAlign w:val="center"/>
          </w:tcPr>
          <w:p w14:paraId="19DD82CA" w14:textId="77777777" w:rsidR="00DB0513" w:rsidRPr="006B723C" w:rsidRDefault="00DB0513" w:rsidP="004F4706">
            <w:pPr>
              <w:pStyle w:val="TableshapkaTABL"/>
              <w:jc w:val="left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сума</w:t>
            </w: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3627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6DE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1ACD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E2D1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5C8B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1AA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B0513" w:rsidRPr="006B723C" w14:paraId="55B478EE" w14:textId="77777777" w:rsidTr="004F4706">
        <w:trPr>
          <w:trHeight w:val="280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95FF6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23302A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FBA642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F25F422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13CB76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716BAD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3C7E6E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5CAE660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F4D55B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9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2A9E4CA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BB0654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3EEA266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12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D913C0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13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D7676C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14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A75653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15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A7A1EB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FB8033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71F778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2FB9B7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19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2F49CE3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D339099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E3F1924" w14:textId="77777777" w:rsidR="00DB0513" w:rsidRPr="006B723C" w:rsidRDefault="00DB0513" w:rsidP="004F4706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6B723C">
              <w:rPr>
                <w:rFonts w:ascii="Times New Roman" w:hAnsi="Times New Roman" w:cs="Times New Roman"/>
                <w:w w:val="100"/>
                <w:sz w:val="20"/>
                <w:szCs w:val="20"/>
              </w:rPr>
              <w:t>22</w:t>
            </w:r>
          </w:p>
        </w:tc>
      </w:tr>
      <w:tr w:rsidR="00DB0513" w:rsidRPr="006B723C" w14:paraId="07A94E55" w14:textId="77777777" w:rsidTr="004F4706">
        <w:trPr>
          <w:trHeight w:val="566"/>
        </w:trPr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790303C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197253E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7CA53F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EDC470A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39E2CB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26397B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377E4B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8E5A28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259F5A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5F0BF9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5B25DA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C7E03C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F20E93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2600C2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F7E6C6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5CFAAC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094990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57F22D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F29285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EBE0EB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42060BA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2B92BE" w14:textId="77777777" w:rsidR="00DB0513" w:rsidRPr="006B723C" w:rsidRDefault="00DB0513" w:rsidP="004F4706">
            <w:pPr>
              <w:pStyle w:val="ae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052EB50D" w14:textId="77777777" w:rsidR="00DB0513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6BE4609A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335AEC95" w14:textId="77777777" w:rsidR="00DB0513" w:rsidRPr="009E28D6" w:rsidRDefault="00DB0513" w:rsidP="00DB0513">
      <w:pPr>
        <w:pStyle w:val="Ch60"/>
        <w:tabs>
          <w:tab w:val="clear" w:pos="7710"/>
        </w:tabs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Командир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br/>
        <w:t>_____________________________________________________________________________</w:t>
      </w:r>
    </w:p>
    <w:p w14:paraId="4232D4B0" w14:textId="77777777" w:rsidR="00DB0513" w:rsidRPr="006B723C" w:rsidRDefault="00DB0513" w:rsidP="00DB0513">
      <w:pPr>
        <w:pStyle w:val="StrokeCh6"/>
        <w:ind w:left="1740"/>
        <w:rPr>
          <w:rFonts w:ascii="Times New Roman" w:hAnsi="Times New Roman" w:cs="Times New Roman"/>
          <w:w w:val="100"/>
          <w:sz w:val="20"/>
          <w:szCs w:val="20"/>
        </w:rPr>
      </w:pPr>
      <w:r w:rsidRPr="006B723C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3316457F" w14:textId="77777777" w:rsidR="00DB0513" w:rsidRDefault="00DB0513" w:rsidP="00DB0513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Висновок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старшого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начальника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</w:t>
      </w:r>
    </w:p>
    <w:p w14:paraId="7874DFA4" w14:textId="77777777" w:rsidR="00DB0513" w:rsidRDefault="00DB0513" w:rsidP="00DB0513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36B493DC" w14:textId="77777777" w:rsidR="00DB0513" w:rsidRPr="009E28D6" w:rsidRDefault="00DB0513" w:rsidP="00DB0513">
      <w:pPr>
        <w:pStyle w:val="Ch60"/>
        <w:tabs>
          <w:tab w:val="clear" w:pos="7710"/>
        </w:tabs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14:paraId="48992D5F" w14:textId="77777777" w:rsidR="00DB0513" w:rsidRPr="006B723C" w:rsidRDefault="00DB0513" w:rsidP="00DB0513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6B723C">
        <w:rPr>
          <w:rFonts w:ascii="Times New Roman" w:hAnsi="Times New Roman" w:cs="Times New Roman"/>
          <w:w w:val="100"/>
          <w:sz w:val="20"/>
          <w:szCs w:val="20"/>
        </w:rPr>
        <w:t>(посада, військове звання, підпис, ініціал, прізвище)</w:t>
      </w:r>
    </w:p>
    <w:p w14:paraId="376E762C" w14:textId="77777777" w:rsidR="00DB0513" w:rsidRDefault="00DB0513" w:rsidP="00DB0513">
      <w:pPr>
        <w:pStyle w:val="Ch6"/>
        <w:rPr>
          <w:rFonts w:ascii="Times New Roman" w:hAnsi="Times New Roman" w:cs="Times New Roman"/>
          <w:w w:val="100"/>
          <w:sz w:val="24"/>
          <w:szCs w:val="24"/>
        </w:rPr>
        <w:sectPr w:rsidR="00DB0513" w:rsidSect="00DB0513">
          <w:pgSz w:w="11907" w:h="16840"/>
          <w:pgMar w:top="1134" w:right="567" w:bottom="1134" w:left="1985" w:header="709" w:footer="709" w:gutter="0"/>
          <w:cols w:space="720"/>
        </w:sectPr>
      </w:pPr>
    </w:p>
    <w:p w14:paraId="23B8359A" w14:textId="77777777" w:rsidR="00DB0513" w:rsidRPr="009E28D6" w:rsidRDefault="00DB0513" w:rsidP="00DB0513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lastRenderedPageBreak/>
        <w:t>Пояснення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оформлення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</w:p>
    <w:p w14:paraId="6CED1096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(далі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призначене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для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обліку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службі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частини,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також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звітним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документом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заявкою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постачання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якого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вистачає.</w:t>
      </w:r>
    </w:p>
    <w:p w14:paraId="5DA23ACF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2.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складається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двох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примірниках.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наявність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разом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виконаними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нарядами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ремонт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(модернізацію,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зберігання,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дослідження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виготовлення,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обробку)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оформленими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актами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технічного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стану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майна.</w:t>
      </w:r>
    </w:p>
    <w:p w14:paraId="33B6FBD4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підписує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командир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(начальник)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цеху).</w:t>
      </w:r>
    </w:p>
    <w:p w14:paraId="0DE7CBAF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8B0CA8">
        <w:rPr>
          <w:rStyle w:val="st42"/>
          <w:rFonts w:ascii="Times New Roman" w:hAnsi="Times New Roman" w:cs="Times New Roman"/>
          <w:sz w:val="24"/>
          <w:szCs w:val="24"/>
        </w:rPr>
        <w:t>Один</w:t>
      </w:r>
      <w:r>
        <w:rPr>
          <w:rStyle w:val="st42"/>
          <w:rFonts w:asciiTheme="minorHAnsi" w:hAnsiTheme="minorHAnsi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примірник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подається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служби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забезпечення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частини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(обліково-операційного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центру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забезпечення),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B0CA8">
        <w:rPr>
          <w:rStyle w:val="st42"/>
          <w:rFonts w:ascii="Times New Roman" w:hAnsi="Times New Roman" w:cs="Times New Roman"/>
          <w:sz w:val="24"/>
          <w:szCs w:val="24"/>
        </w:rPr>
        <w:t>один примірник залишається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підрозділі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(майстерні,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цеху).</w:t>
      </w:r>
    </w:p>
    <w:p w14:paraId="107DBFFC" w14:textId="77777777" w:rsidR="00DB0513" w:rsidRPr="009E28D6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3.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графах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9,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14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потреби)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записуються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відповідні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додаткові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дані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щодо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руху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військового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майна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(трофеї,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бойові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втрати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тощо).</w:t>
      </w:r>
    </w:p>
    <w:p w14:paraId="433ADDFE" w14:textId="77777777" w:rsidR="00DB0513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9E28D6">
        <w:rPr>
          <w:rFonts w:ascii="Times New Roman" w:hAnsi="Times New Roman" w:cs="Times New Roman"/>
          <w:w w:val="100"/>
          <w:sz w:val="24"/>
          <w:szCs w:val="24"/>
        </w:rPr>
        <w:t>4.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додаються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всі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прибуткові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видаткові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первинні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документи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звітний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9E28D6">
        <w:rPr>
          <w:rFonts w:ascii="Times New Roman" w:hAnsi="Times New Roman" w:cs="Times New Roman"/>
          <w:w w:val="100"/>
          <w:sz w:val="24"/>
          <w:szCs w:val="24"/>
        </w:rPr>
        <w:t>період</w:t>
      </w:r>
      <w:r>
        <w:rPr>
          <w:rFonts w:ascii="Times New Roman" w:hAnsi="Times New Roman" w:cs="Times New Roman"/>
          <w:w w:val="100"/>
          <w:sz w:val="24"/>
          <w:szCs w:val="24"/>
        </w:rPr>
        <w:t>.</w:t>
      </w:r>
    </w:p>
    <w:p w14:paraId="446342FF" w14:textId="77777777" w:rsidR="00DB0513" w:rsidRDefault="00DB0513" w:rsidP="00DB05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</w:p>
    <w:p w14:paraId="0ADDF26B" w14:textId="77777777" w:rsidR="00EF5A71" w:rsidRDefault="00EF5A71"/>
    <w:sectPr w:rsidR="00EF5A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13"/>
    <w:rsid w:val="00015F2F"/>
    <w:rsid w:val="005023B8"/>
    <w:rsid w:val="00DB0513"/>
    <w:rsid w:val="00E37011"/>
    <w:rsid w:val="00E4065A"/>
    <w:rsid w:val="00EE60A1"/>
    <w:rsid w:val="00EF5A71"/>
    <w:rsid w:val="00FA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A80E"/>
  <w15:chartTrackingRefBased/>
  <w15:docId w15:val="{824E32ED-B2D6-4EF5-BF14-2160FD7A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513"/>
  </w:style>
  <w:style w:type="paragraph" w:styleId="1">
    <w:name w:val="heading 1"/>
    <w:basedOn w:val="a"/>
    <w:next w:val="a"/>
    <w:link w:val="10"/>
    <w:uiPriority w:val="9"/>
    <w:qFormat/>
    <w:rsid w:val="00DB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5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5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5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5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5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5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5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5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5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5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5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5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5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51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B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51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B05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B0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51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B051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B0513"/>
    <w:rPr>
      <w:b/>
      <w:bCs/>
      <w:smallCaps/>
      <w:color w:val="0F4761" w:themeColor="accent1" w:themeShade="BF"/>
      <w:spacing w:val="5"/>
    </w:rPr>
  </w:style>
  <w:style w:type="paragraph" w:customStyle="1" w:styleId="Ch6">
    <w:name w:val="Заголовок Додатка (Ch_6 Міністерства)"/>
    <w:basedOn w:val="a"/>
    <w:uiPriority w:val="99"/>
    <w:rsid w:val="00DB051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="Calibri" w:hAnsi="Pragmatica Bold" w:cs="Pragmatica Bold"/>
      <w:b/>
      <w:bCs/>
      <w:color w:val="000000"/>
      <w:w w:val="90"/>
      <w:kern w:val="0"/>
      <w:sz w:val="19"/>
      <w:szCs w:val="19"/>
      <w:lang w:eastAsia="uk-UA"/>
      <w14:ligatures w14:val="none"/>
    </w:rPr>
  </w:style>
  <w:style w:type="paragraph" w:customStyle="1" w:styleId="Ch60">
    <w:name w:val="Основной текст (без абзаца) (Ch_6 Міністерства)"/>
    <w:basedOn w:val="a"/>
    <w:uiPriority w:val="99"/>
    <w:rsid w:val="00DB0513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character" w:customStyle="1" w:styleId="st42">
    <w:name w:val="st42"/>
    <w:uiPriority w:val="99"/>
    <w:rsid w:val="00DB0513"/>
    <w:rPr>
      <w:color w:val="000000"/>
    </w:rPr>
  </w:style>
  <w:style w:type="paragraph" w:customStyle="1" w:styleId="ae">
    <w:name w:val="[Немає стилю абзацу]"/>
    <w:rsid w:val="00DB051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Calibri"/>
      <w:color w:val="000000"/>
      <w:kern w:val="0"/>
      <w:lang w:val="en-US" w:eastAsia="uk-UA"/>
      <w14:ligatures w14:val="none"/>
    </w:rPr>
  </w:style>
  <w:style w:type="paragraph" w:customStyle="1" w:styleId="Ch61">
    <w:name w:val="Основной текст (Ch_6 Міністерства)"/>
    <w:basedOn w:val="a"/>
    <w:uiPriority w:val="99"/>
    <w:rsid w:val="00DB0513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8"/>
      <w:szCs w:val="18"/>
      <w:lang w:eastAsia="uk-UA"/>
      <w14:ligatures w14:val="none"/>
    </w:rPr>
  </w:style>
  <w:style w:type="paragraph" w:customStyle="1" w:styleId="StrokeCh6">
    <w:name w:val="Stroke (Ch_6 Міністерства)"/>
    <w:basedOn w:val="ae"/>
    <w:uiPriority w:val="99"/>
    <w:rsid w:val="00DB0513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DB0513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7"/>
      <w:szCs w:val="17"/>
      <w:lang w:eastAsia="uk-UA"/>
      <w14:ligatures w14:val="none"/>
    </w:rPr>
  </w:style>
  <w:style w:type="paragraph" w:customStyle="1" w:styleId="TableshapkaTABL">
    <w:name w:val="Table_shapka (TABL)"/>
    <w:basedOn w:val="a"/>
    <w:uiPriority w:val="99"/>
    <w:rsid w:val="00DB0513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="Calibri" w:hAnsi="Pragmatica Book" w:cs="Pragmatica Book"/>
      <w:color w:val="000000"/>
      <w:w w:val="90"/>
      <w:kern w:val="0"/>
      <w:sz w:val="15"/>
      <w:szCs w:val="15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2025-11-13T15:32:00Z</dcterms:created>
  <dcterms:modified xsi:type="dcterms:W3CDTF">2025-11-13T15:33:00Z</dcterms:modified>
</cp:coreProperties>
</file>