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4272" w14:textId="77777777" w:rsidR="009D3A2A" w:rsidRPr="009D3A2A" w:rsidRDefault="009D3A2A" w:rsidP="009D3A2A">
      <w:pPr>
        <w:pStyle w:val="PrimitkiPRIMITKA"/>
        <w:tabs>
          <w:tab w:val="clear" w:pos="1020"/>
          <w:tab w:val="right" w:pos="0"/>
          <w:tab w:val="left" w:pos="3261"/>
        </w:tabs>
        <w:spacing w:line="240" w:lineRule="auto"/>
        <w:ind w:left="0" w:firstLine="709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9D3A2A">
        <w:rPr>
          <w:rFonts w:ascii="Times New Roman" w:hAnsi="Times New Roman" w:cs="Times New Roman"/>
          <w:b/>
          <w:bCs/>
          <w:sz w:val="28"/>
          <w:szCs w:val="28"/>
        </w:rPr>
        <w:t>АЛГОРИТМ ПРЯМОГО ПРИЗОВУ НА КОНТРАКТ</w:t>
      </w:r>
    </w:p>
    <w:p w14:paraId="51130055" w14:textId="77777777" w:rsidR="009D3A2A" w:rsidRPr="009D3A2A" w:rsidRDefault="009D3A2A" w:rsidP="009D3A2A">
      <w:pPr>
        <w:pStyle w:val="PrimitkiPRIMITKA"/>
        <w:tabs>
          <w:tab w:val="clear" w:pos="1020"/>
          <w:tab w:val="right" w:pos="0"/>
          <w:tab w:val="left" w:pos="3261"/>
        </w:tabs>
        <w:spacing w:line="240" w:lineRule="auto"/>
        <w:ind w:left="0" w:firstLine="709"/>
        <w:rPr>
          <w:rFonts w:ascii="Times New Roman" w:hAnsi="Times New Roman" w:cs="Times New Roman"/>
          <w:w w:val="100"/>
          <w:sz w:val="28"/>
          <w:szCs w:val="28"/>
        </w:rPr>
      </w:pPr>
    </w:p>
    <w:p w14:paraId="61008C73" w14:textId="77777777" w:rsidR="009D3A2A" w:rsidRPr="009D3A2A" w:rsidRDefault="009D3A2A" w:rsidP="009D3A2A">
      <w:pPr>
        <w:pStyle w:val="PrimitkiPRIMITKA"/>
        <w:tabs>
          <w:tab w:val="clear" w:pos="1020"/>
          <w:tab w:val="right" w:pos="0"/>
          <w:tab w:val="left" w:pos="3261"/>
        </w:tabs>
        <w:spacing w:line="240" w:lineRule="auto"/>
        <w:ind w:left="0" w:firstLine="709"/>
        <w:rPr>
          <w:rFonts w:ascii="Times New Roman" w:hAnsi="Times New Roman" w:cs="Times New Roman"/>
          <w:w w:val="100"/>
          <w:sz w:val="28"/>
          <w:szCs w:val="28"/>
        </w:rPr>
      </w:pPr>
    </w:p>
    <w:p w14:paraId="6D19143B" w14:textId="77777777" w:rsidR="009D3A2A" w:rsidRPr="009D3A2A" w:rsidRDefault="009D3A2A" w:rsidP="009D3A2A">
      <w:pPr>
        <w:pStyle w:val="PrimitkiPRIMITKA"/>
        <w:tabs>
          <w:tab w:val="clear" w:pos="1020"/>
          <w:tab w:val="right" w:pos="0"/>
          <w:tab w:val="left" w:pos="3261"/>
        </w:tabs>
        <w:spacing w:line="240" w:lineRule="auto"/>
        <w:ind w:left="0" w:firstLine="709"/>
        <w:rPr>
          <w:rFonts w:ascii="Times New Roman" w:hAnsi="Times New Roman" w:cs="Times New Roman"/>
          <w:w w:val="100"/>
          <w:sz w:val="28"/>
          <w:szCs w:val="28"/>
        </w:rPr>
      </w:pPr>
      <w:r w:rsidRPr="009D3A2A">
        <w:rPr>
          <w:rFonts w:ascii="Times New Roman" w:hAnsi="Times New Roman" w:cs="Times New Roman"/>
          <w:w w:val="100"/>
          <w:sz w:val="28"/>
          <w:szCs w:val="28"/>
        </w:rPr>
        <w:t>Військова частина включена до переліку частин пріоритетного комплектування ЗСУ та має право на прямий призов військовозобов’язаних на контракт. У разі якщо військовозобов’язаний виявив бажання проходити військову службу в лавах нашого підрозділу необхідно:</w:t>
      </w:r>
    </w:p>
    <w:p w14:paraId="762A1052" w14:textId="77777777" w:rsidR="009D3A2A" w:rsidRPr="009D3A2A" w:rsidRDefault="009D3A2A" w:rsidP="009D3A2A">
      <w:pPr>
        <w:pStyle w:val="PrimitkiPRIMITKA"/>
        <w:tabs>
          <w:tab w:val="clear" w:pos="1020"/>
          <w:tab w:val="right" w:pos="0"/>
          <w:tab w:val="left" w:pos="3261"/>
        </w:tabs>
        <w:spacing w:line="240" w:lineRule="auto"/>
        <w:ind w:left="0" w:firstLine="709"/>
        <w:rPr>
          <w:rFonts w:ascii="Times New Roman" w:hAnsi="Times New Roman" w:cs="Times New Roman"/>
          <w:w w:val="100"/>
          <w:sz w:val="28"/>
          <w:szCs w:val="28"/>
        </w:rPr>
      </w:pPr>
    </w:p>
    <w:p w14:paraId="46C1016A" w14:textId="2C6A1018" w:rsidR="009D3A2A" w:rsidRPr="009D3A2A" w:rsidRDefault="009D3A2A" w:rsidP="009D3A2A">
      <w:pPr>
        <w:pStyle w:val="a4"/>
        <w:numPr>
          <w:ilvl w:val="0"/>
          <w:numId w:val="1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9D3A2A">
        <w:rPr>
          <w:rFonts w:ascii="Times New Roman" w:hAnsi="Times New Roman" w:cs="Times New Roman"/>
          <w:sz w:val="28"/>
          <w:szCs w:val="28"/>
        </w:rPr>
        <w:t>При зверненні кандидата</w:t>
      </w:r>
      <w:r>
        <w:rPr>
          <w:rFonts w:ascii="Times New Roman" w:hAnsi="Times New Roman" w:cs="Times New Roman"/>
          <w:sz w:val="28"/>
          <w:szCs w:val="28"/>
        </w:rPr>
        <w:t xml:space="preserve"> або його побратима, що проходить службу в лавах нашого підрозділу</w:t>
      </w:r>
      <w:r w:rsidRPr="009D3A2A">
        <w:rPr>
          <w:rFonts w:ascii="Times New Roman" w:hAnsi="Times New Roman" w:cs="Times New Roman"/>
          <w:sz w:val="28"/>
          <w:szCs w:val="28"/>
        </w:rPr>
        <w:t xml:space="preserve">,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РЕКРУТЕР</w:t>
      </w:r>
      <w:r w:rsidRPr="009D3A2A">
        <w:rPr>
          <w:rFonts w:ascii="Times New Roman" w:hAnsi="Times New Roman" w:cs="Times New Roman"/>
          <w:sz w:val="28"/>
          <w:szCs w:val="28"/>
        </w:rPr>
        <w:t xml:space="preserve"> проводить співбесіду з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КАНДИДАТОМ</w:t>
      </w:r>
      <w:r w:rsidRPr="009D3A2A">
        <w:rPr>
          <w:rFonts w:ascii="Times New Roman" w:hAnsi="Times New Roman" w:cs="Times New Roman"/>
          <w:sz w:val="28"/>
          <w:szCs w:val="28"/>
        </w:rPr>
        <w:t>(визначає його фахові можливості та схильності) враховуючи пріоритети комплектування частини</w:t>
      </w:r>
      <w:r w:rsidR="00003A3E">
        <w:rPr>
          <w:rFonts w:ascii="Times New Roman" w:hAnsi="Times New Roman" w:cs="Times New Roman"/>
          <w:sz w:val="28"/>
          <w:szCs w:val="28"/>
        </w:rPr>
        <w:t>,</w:t>
      </w:r>
      <w:r w:rsidRPr="009D3A2A">
        <w:rPr>
          <w:rFonts w:ascii="Times New Roman" w:hAnsi="Times New Roman" w:cs="Times New Roman"/>
          <w:sz w:val="28"/>
          <w:szCs w:val="28"/>
        </w:rPr>
        <w:t xml:space="preserve"> а також побажання кандидата визначає напрямок служби, та якому з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КОМАНДИРІВ ПІДРОЗДІЛІВ</w:t>
      </w:r>
      <w:r w:rsidRPr="009D3A2A">
        <w:rPr>
          <w:rFonts w:ascii="Times New Roman" w:hAnsi="Times New Roman" w:cs="Times New Roman"/>
          <w:sz w:val="28"/>
          <w:szCs w:val="28"/>
        </w:rPr>
        <w:t xml:space="preserve"> надати можливість отримати кандидата. </w:t>
      </w:r>
    </w:p>
    <w:p w14:paraId="75602170" w14:textId="77777777" w:rsidR="009D3A2A" w:rsidRPr="009D3A2A" w:rsidRDefault="009D3A2A" w:rsidP="009D3A2A">
      <w:pPr>
        <w:pStyle w:val="a4"/>
        <w:tabs>
          <w:tab w:val="right" w:pos="0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03EFAF0A" w14:textId="69901D3B" w:rsidR="009D3A2A" w:rsidRPr="009D3A2A" w:rsidRDefault="009D3A2A" w:rsidP="009D3A2A">
      <w:pPr>
        <w:pStyle w:val="a4"/>
        <w:numPr>
          <w:ilvl w:val="0"/>
          <w:numId w:val="1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2A">
        <w:rPr>
          <w:rFonts w:ascii="Times New Roman" w:hAnsi="Times New Roman" w:cs="Times New Roman"/>
          <w:b/>
          <w:bCs/>
          <w:sz w:val="28"/>
          <w:szCs w:val="28"/>
        </w:rPr>
        <w:t>КОМАНДИР</w:t>
      </w:r>
      <w:r w:rsidRPr="009D3A2A">
        <w:rPr>
          <w:rFonts w:ascii="Times New Roman" w:hAnsi="Times New Roman" w:cs="Times New Roman"/>
          <w:sz w:val="28"/>
          <w:szCs w:val="28"/>
        </w:rPr>
        <w:t xml:space="preserve">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ПІДРОЗДІЛУ</w:t>
      </w:r>
      <w:r w:rsidRPr="009D3A2A">
        <w:rPr>
          <w:rFonts w:ascii="Times New Roman" w:hAnsi="Times New Roman" w:cs="Times New Roman"/>
          <w:sz w:val="28"/>
          <w:szCs w:val="28"/>
        </w:rPr>
        <w:t xml:space="preserve">, проводить співбесіду з кандидатом та визначає посаду, на якій </w:t>
      </w:r>
      <w:r w:rsidR="00003A3E">
        <w:rPr>
          <w:rFonts w:ascii="Times New Roman" w:hAnsi="Times New Roman" w:cs="Times New Roman"/>
          <w:sz w:val="28"/>
          <w:szCs w:val="28"/>
        </w:rPr>
        <w:t>надалі</w:t>
      </w:r>
      <w:r w:rsidRPr="009D3A2A">
        <w:rPr>
          <w:rFonts w:ascii="Times New Roman" w:hAnsi="Times New Roman" w:cs="Times New Roman"/>
          <w:sz w:val="28"/>
          <w:szCs w:val="28"/>
        </w:rPr>
        <w:t xml:space="preserve">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КАНДИДАТ</w:t>
      </w:r>
      <w:r w:rsidRPr="009D3A2A">
        <w:rPr>
          <w:rFonts w:ascii="Times New Roman" w:hAnsi="Times New Roman" w:cs="Times New Roman"/>
          <w:sz w:val="28"/>
          <w:szCs w:val="28"/>
        </w:rPr>
        <w:t xml:space="preserve"> буде проходити службу після чого повідомляє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РЕКРУТЕРА</w:t>
      </w:r>
      <w:r w:rsidRPr="009D3A2A">
        <w:rPr>
          <w:rFonts w:ascii="Times New Roman" w:hAnsi="Times New Roman" w:cs="Times New Roman"/>
          <w:sz w:val="28"/>
          <w:szCs w:val="28"/>
        </w:rPr>
        <w:t xml:space="preserve"> на якій посаді буде проходити службу кандидат. </w:t>
      </w:r>
    </w:p>
    <w:p w14:paraId="1D1AD519" w14:textId="77777777" w:rsidR="009D3A2A" w:rsidRPr="009D3A2A" w:rsidRDefault="009D3A2A" w:rsidP="009D3A2A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DD7FB" w14:textId="314F2234" w:rsidR="009D3A2A" w:rsidRPr="009D3A2A" w:rsidRDefault="009D3A2A" w:rsidP="009D3A2A">
      <w:pPr>
        <w:pStyle w:val="a4"/>
        <w:numPr>
          <w:ilvl w:val="0"/>
          <w:numId w:val="1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2A">
        <w:rPr>
          <w:rFonts w:ascii="Times New Roman" w:hAnsi="Times New Roman" w:cs="Times New Roman"/>
          <w:b/>
          <w:bCs/>
          <w:sz w:val="28"/>
          <w:szCs w:val="28"/>
        </w:rPr>
        <w:t>РЕКРУТЕР</w:t>
      </w:r>
      <w:r w:rsidRPr="009D3A2A">
        <w:rPr>
          <w:rFonts w:ascii="Times New Roman" w:hAnsi="Times New Roman" w:cs="Times New Roman"/>
          <w:sz w:val="28"/>
          <w:szCs w:val="28"/>
        </w:rPr>
        <w:t xml:space="preserve"> формує рекомендаційний лист на контракт (зразок 1) і відправляє їх засобами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 xml:space="preserve">СЄДО </w:t>
      </w:r>
      <w:r w:rsidRPr="009D3A2A">
        <w:rPr>
          <w:rFonts w:ascii="Times New Roman" w:hAnsi="Times New Roman" w:cs="Times New Roman"/>
          <w:sz w:val="28"/>
          <w:szCs w:val="28"/>
        </w:rPr>
        <w:t xml:space="preserve">до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ТЦК та СП</w:t>
      </w:r>
      <w:r w:rsidRPr="009D3A2A">
        <w:rPr>
          <w:rFonts w:ascii="Times New Roman" w:hAnsi="Times New Roman" w:cs="Times New Roman"/>
          <w:sz w:val="28"/>
          <w:szCs w:val="28"/>
        </w:rPr>
        <w:t xml:space="preserve"> який буде займатись оформленням особової справи на кандидата.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3A2A">
        <w:rPr>
          <w:rFonts w:ascii="Times New Roman" w:hAnsi="Times New Roman" w:cs="Times New Roman"/>
          <w:sz w:val="28"/>
          <w:szCs w:val="28"/>
        </w:rPr>
        <w:t xml:space="preserve">ригінали документів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РЕКРУТЕР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A2A">
        <w:rPr>
          <w:rFonts w:ascii="Times New Roman" w:hAnsi="Times New Roman" w:cs="Times New Roman"/>
          <w:sz w:val="28"/>
          <w:szCs w:val="28"/>
        </w:rPr>
        <w:t xml:space="preserve">надає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КАНДИДАТУ</w:t>
      </w:r>
      <w:r w:rsidRPr="009D3A2A">
        <w:rPr>
          <w:rFonts w:ascii="Times New Roman" w:hAnsi="Times New Roman" w:cs="Times New Roman"/>
          <w:sz w:val="28"/>
          <w:szCs w:val="28"/>
        </w:rPr>
        <w:t xml:space="preserve"> та направляє кандидата в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ТЦК та СП</w:t>
      </w:r>
      <w:r w:rsidRPr="009D3A2A">
        <w:rPr>
          <w:rFonts w:ascii="Times New Roman" w:hAnsi="Times New Roman" w:cs="Times New Roman"/>
          <w:sz w:val="28"/>
          <w:szCs w:val="28"/>
        </w:rPr>
        <w:t xml:space="preserve"> за місцем прописки, або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ТЦК та СП</w:t>
      </w:r>
      <w:r w:rsidRPr="009D3A2A">
        <w:rPr>
          <w:rFonts w:ascii="Times New Roman" w:hAnsi="Times New Roman" w:cs="Times New Roman"/>
          <w:sz w:val="28"/>
          <w:szCs w:val="28"/>
        </w:rPr>
        <w:t xml:space="preserve"> з яким налагоджена взаємодія за місцем розташування військової частини. </w:t>
      </w:r>
    </w:p>
    <w:p w14:paraId="76037EFD" w14:textId="77777777" w:rsidR="009D3A2A" w:rsidRPr="009D3A2A" w:rsidRDefault="009D3A2A" w:rsidP="009D3A2A">
      <w:pPr>
        <w:pStyle w:val="a4"/>
        <w:tabs>
          <w:tab w:val="righ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2BA2B2" w14:textId="77777777" w:rsidR="009D3A2A" w:rsidRPr="009D3A2A" w:rsidRDefault="009D3A2A" w:rsidP="009D3A2A">
      <w:pPr>
        <w:pStyle w:val="a4"/>
        <w:numPr>
          <w:ilvl w:val="0"/>
          <w:numId w:val="1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2A">
        <w:rPr>
          <w:rFonts w:ascii="Times New Roman" w:hAnsi="Times New Roman" w:cs="Times New Roman"/>
          <w:sz w:val="28"/>
          <w:szCs w:val="28"/>
        </w:rPr>
        <w:t xml:space="preserve">Кандидат направляється в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ТЦК та СП</w:t>
      </w:r>
      <w:r w:rsidRPr="009D3A2A">
        <w:rPr>
          <w:rFonts w:ascii="Times New Roman" w:hAnsi="Times New Roman" w:cs="Times New Roman"/>
          <w:sz w:val="28"/>
          <w:szCs w:val="28"/>
        </w:rPr>
        <w:t xml:space="preserve"> для проходження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 xml:space="preserve">ВЛК </w:t>
      </w:r>
      <w:r w:rsidRPr="009D3A2A">
        <w:rPr>
          <w:rFonts w:ascii="Times New Roman" w:hAnsi="Times New Roman" w:cs="Times New Roman"/>
          <w:sz w:val="28"/>
          <w:szCs w:val="28"/>
        </w:rPr>
        <w:t xml:space="preserve">та формування особової справи. </w:t>
      </w:r>
    </w:p>
    <w:p w14:paraId="480D915B" w14:textId="186BF776" w:rsidR="009D3A2A" w:rsidRPr="009D3A2A" w:rsidRDefault="009D3A2A" w:rsidP="009D3A2A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2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ВАЖЛИВО</w:t>
      </w:r>
      <w:r w:rsidRPr="009D3A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в ТЦК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кандидат має сказати, що він є добровольцем і йому потрібно до відділення рекрут</w:t>
      </w:r>
      <w:r w:rsidR="00003A3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нгу!!! (для оформлення на військову службу за контрактом)</w:t>
      </w:r>
    </w:p>
    <w:p w14:paraId="4B8E324A" w14:textId="77777777" w:rsidR="009D3A2A" w:rsidRPr="009D3A2A" w:rsidRDefault="009D3A2A" w:rsidP="009D3A2A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2C1FBE" w14:textId="4B2A39C9" w:rsidR="009D3A2A" w:rsidRPr="009D3A2A" w:rsidRDefault="009D3A2A" w:rsidP="009D3A2A">
      <w:pPr>
        <w:pStyle w:val="a4"/>
        <w:numPr>
          <w:ilvl w:val="0"/>
          <w:numId w:val="1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2A">
        <w:rPr>
          <w:rFonts w:ascii="Times New Roman" w:hAnsi="Times New Roman" w:cs="Times New Roman"/>
          <w:b/>
          <w:bCs/>
          <w:sz w:val="28"/>
          <w:szCs w:val="28"/>
        </w:rPr>
        <w:t xml:space="preserve">ТЦК </w:t>
      </w:r>
      <w:r w:rsidRPr="009D3A2A">
        <w:rPr>
          <w:rFonts w:ascii="Times New Roman" w:hAnsi="Times New Roman" w:cs="Times New Roman"/>
          <w:sz w:val="28"/>
          <w:szCs w:val="28"/>
        </w:rPr>
        <w:t xml:space="preserve">формує особову справу, направляє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КАНДИДАТА</w:t>
      </w:r>
      <w:r w:rsidRPr="009D3A2A">
        <w:rPr>
          <w:rFonts w:ascii="Times New Roman" w:hAnsi="Times New Roman" w:cs="Times New Roman"/>
          <w:sz w:val="28"/>
          <w:szCs w:val="28"/>
        </w:rPr>
        <w:t xml:space="preserve"> на ВЛК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D3A2A">
        <w:rPr>
          <w:rFonts w:ascii="Times New Roman" w:hAnsi="Times New Roman" w:cs="Times New Roman"/>
          <w:sz w:val="28"/>
          <w:szCs w:val="28"/>
        </w:rPr>
        <w:t xml:space="preserve">Після визначення придатності,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ТЦК</w:t>
      </w:r>
      <w:r w:rsidRPr="009D3A2A">
        <w:rPr>
          <w:rFonts w:ascii="Times New Roman" w:hAnsi="Times New Roman" w:cs="Times New Roman"/>
          <w:sz w:val="28"/>
          <w:szCs w:val="28"/>
        </w:rPr>
        <w:t xml:space="preserve"> відправляє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КАНДИДАТА</w:t>
      </w:r>
      <w:r w:rsidRPr="009D3A2A">
        <w:rPr>
          <w:rFonts w:ascii="Times New Roman" w:hAnsi="Times New Roman" w:cs="Times New Roman"/>
          <w:sz w:val="28"/>
          <w:szCs w:val="28"/>
        </w:rPr>
        <w:t xml:space="preserve"> на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БЗВП</w:t>
      </w:r>
      <w:r w:rsidRPr="009D3A2A">
        <w:rPr>
          <w:rFonts w:ascii="Times New Roman" w:hAnsi="Times New Roman" w:cs="Times New Roman"/>
          <w:sz w:val="28"/>
          <w:szCs w:val="28"/>
        </w:rPr>
        <w:t xml:space="preserve"> до визначеного навчального центру.</w:t>
      </w:r>
    </w:p>
    <w:p w14:paraId="1CCA9437" w14:textId="77777777" w:rsidR="009D3A2A" w:rsidRPr="009D3A2A" w:rsidRDefault="009D3A2A" w:rsidP="009D3A2A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4D3CE" w14:textId="07234953" w:rsidR="009D3A2A" w:rsidRPr="009D3A2A" w:rsidRDefault="009D3A2A" w:rsidP="009D3A2A">
      <w:pPr>
        <w:pStyle w:val="a4"/>
        <w:numPr>
          <w:ilvl w:val="0"/>
          <w:numId w:val="1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2A">
        <w:rPr>
          <w:rFonts w:ascii="Times New Roman" w:hAnsi="Times New Roman" w:cs="Times New Roman"/>
          <w:sz w:val="28"/>
          <w:szCs w:val="28"/>
        </w:rPr>
        <w:t xml:space="preserve">Після закінчення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БЗВП</w:t>
      </w:r>
      <w:r w:rsidRPr="009D3A2A">
        <w:rPr>
          <w:rFonts w:ascii="Times New Roman" w:hAnsi="Times New Roman" w:cs="Times New Roman"/>
          <w:sz w:val="28"/>
          <w:szCs w:val="28"/>
        </w:rPr>
        <w:t xml:space="preserve">, 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>РЕКРУТЕР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 w:rsidRPr="009D3A2A">
        <w:rPr>
          <w:rFonts w:ascii="Times New Roman" w:hAnsi="Times New Roman" w:cs="Times New Roman"/>
          <w:sz w:val="28"/>
          <w:szCs w:val="28"/>
        </w:rPr>
        <w:t>бирає кандидата з навчального центру</w:t>
      </w:r>
      <w:r w:rsidRPr="009D3A2A">
        <w:rPr>
          <w:rFonts w:ascii="Times New Roman" w:hAnsi="Times New Roman" w:cs="Times New Roman"/>
          <w:b/>
          <w:bCs/>
          <w:sz w:val="28"/>
          <w:szCs w:val="28"/>
        </w:rPr>
        <w:t xml:space="preserve"> З ВІДПОВІДНИМ ПАКЕТОМ ДОКУМЕНТІВ:</w:t>
      </w:r>
    </w:p>
    <w:p w14:paraId="285E46CD" w14:textId="4BC8D3DF" w:rsidR="009D3A2A" w:rsidRPr="009D3A2A" w:rsidRDefault="009D3A2A" w:rsidP="009D3A2A">
      <w:pPr>
        <w:pStyle w:val="a4"/>
        <w:numPr>
          <w:ilvl w:val="0"/>
          <w:numId w:val="20"/>
        </w:numPr>
        <w:tabs>
          <w:tab w:val="righ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3A2A">
        <w:rPr>
          <w:rFonts w:ascii="Times New Roman" w:hAnsi="Times New Roman" w:cs="Times New Roman"/>
          <w:sz w:val="28"/>
          <w:szCs w:val="28"/>
        </w:rPr>
        <w:t>ійськовий квиток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CEEC75" w14:textId="3587E179" w:rsidR="009D3A2A" w:rsidRPr="009D3A2A" w:rsidRDefault="009D3A2A" w:rsidP="009D3A2A">
      <w:pPr>
        <w:pStyle w:val="a4"/>
        <w:numPr>
          <w:ilvl w:val="0"/>
          <w:numId w:val="20"/>
        </w:numPr>
        <w:tabs>
          <w:tab w:val="righ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3A2A">
        <w:rPr>
          <w:rFonts w:ascii="Times New Roman" w:hAnsi="Times New Roman" w:cs="Times New Roman"/>
          <w:sz w:val="28"/>
          <w:szCs w:val="28"/>
        </w:rPr>
        <w:t>исновок ВЛК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521101" w14:textId="57A1310A" w:rsidR="009D3A2A" w:rsidRPr="009D3A2A" w:rsidRDefault="009D3A2A" w:rsidP="009D3A2A">
      <w:pPr>
        <w:pStyle w:val="a4"/>
        <w:numPr>
          <w:ilvl w:val="0"/>
          <w:numId w:val="20"/>
        </w:numPr>
        <w:tabs>
          <w:tab w:val="righ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D3A2A">
        <w:rPr>
          <w:rFonts w:ascii="Times New Roman" w:hAnsi="Times New Roman" w:cs="Times New Roman"/>
          <w:sz w:val="28"/>
          <w:szCs w:val="28"/>
        </w:rPr>
        <w:t>ест «АДАПТИВНІСТЬ – 200»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33EAA" w14:textId="0E471225" w:rsidR="009D3A2A" w:rsidRPr="009D3A2A" w:rsidRDefault="009D3A2A" w:rsidP="009D3A2A">
      <w:pPr>
        <w:pStyle w:val="a4"/>
        <w:numPr>
          <w:ilvl w:val="0"/>
          <w:numId w:val="20"/>
        </w:numPr>
        <w:tabs>
          <w:tab w:val="righ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D3A2A">
        <w:rPr>
          <w:rFonts w:ascii="Times New Roman" w:hAnsi="Times New Roman" w:cs="Times New Roman"/>
          <w:sz w:val="28"/>
          <w:szCs w:val="28"/>
        </w:rPr>
        <w:t>серокопії паспорта, місця реєстрації (або витяг про реєстрацію)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67B76D" w14:textId="6CA3A97A" w:rsidR="009D3A2A" w:rsidRPr="009D3A2A" w:rsidRDefault="009D3A2A" w:rsidP="009D3A2A">
      <w:pPr>
        <w:pStyle w:val="a4"/>
        <w:numPr>
          <w:ilvl w:val="0"/>
          <w:numId w:val="20"/>
        </w:numPr>
        <w:tabs>
          <w:tab w:val="righ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D3A2A">
        <w:rPr>
          <w:rFonts w:ascii="Times New Roman" w:hAnsi="Times New Roman" w:cs="Times New Roman"/>
          <w:sz w:val="28"/>
          <w:szCs w:val="28"/>
        </w:rPr>
        <w:t>серокопії диплома про останню освіту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F4CF3B" w14:textId="6BC6AD3D" w:rsidR="009D3A2A" w:rsidRPr="009D3A2A" w:rsidRDefault="009D3A2A" w:rsidP="009D3A2A">
      <w:pPr>
        <w:pStyle w:val="a4"/>
        <w:numPr>
          <w:ilvl w:val="0"/>
          <w:numId w:val="20"/>
        </w:numPr>
        <w:tabs>
          <w:tab w:val="righ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3A2A">
        <w:rPr>
          <w:rFonts w:ascii="Times New Roman" w:hAnsi="Times New Roman" w:cs="Times New Roman"/>
          <w:sz w:val="28"/>
          <w:szCs w:val="28"/>
        </w:rPr>
        <w:t>итяг про несудимість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EACD33" w14:textId="0651DF5C" w:rsidR="009D3A2A" w:rsidRPr="009D3A2A" w:rsidRDefault="005F6386" w:rsidP="009D3A2A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РЕКРУТЕР</w:t>
      </w:r>
      <w:r w:rsidRPr="009D3A2A">
        <w:rPr>
          <w:rFonts w:ascii="Times New Roman" w:hAnsi="Times New Roman" w:cs="Times New Roman"/>
          <w:sz w:val="28"/>
          <w:szCs w:val="28"/>
        </w:rPr>
        <w:t xml:space="preserve"> </w:t>
      </w:r>
      <w:r w:rsidR="009D3A2A" w:rsidRPr="009D3A2A">
        <w:rPr>
          <w:rFonts w:ascii="Times New Roman" w:hAnsi="Times New Roman" w:cs="Times New Roman"/>
          <w:sz w:val="28"/>
          <w:szCs w:val="28"/>
        </w:rPr>
        <w:t xml:space="preserve">доставляє </w:t>
      </w:r>
      <w:r w:rsidRPr="005F6386">
        <w:rPr>
          <w:rFonts w:ascii="Times New Roman" w:hAnsi="Times New Roman" w:cs="Times New Roman"/>
          <w:b/>
          <w:bCs/>
          <w:sz w:val="28"/>
          <w:szCs w:val="28"/>
        </w:rPr>
        <w:t>КАНДИДАТА</w:t>
      </w:r>
      <w:r w:rsidRPr="009D3A2A">
        <w:rPr>
          <w:rFonts w:ascii="Times New Roman" w:hAnsi="Times New Roman" w:cs="Times New Roman"/>
          <w:sz w:val="28"/>
          <w:szCs w:val="28"/>
        </w:rPr>
        <w:t xml:space="preserve"> </w:t>
      </w:r>
      <w:r w:rsidR="009D3A2A" w:rsidRPr="009D3A2A">
        <w:rPr>
          <w:rFonts w:ascii="Times New Roman" w:hAnsi="Times New Roman" w:cs="Times New Roman"/>
          <w:sz w:val="28"/>
          <w:szCs w:val="28"/>
        </w:rPr>
        <w:t xml:space="preserve">на локацію </w:t>
      </w:r>
      <w:r w:rsidR="009D3A2A" w:rsidRPr="009D3A2A">
        <w:rPr>
          <w:rFonts w:ascii="Times New Roman" w:hAnsi="Times New Roman" w:cs="Times New Roman"/>
          <w:b/>
          <w:bCs/>
          <w:sz w:val="28"/>
          <w:szCs w:val="28"/>
        </w:rPr>
        <w:t>«ЖУЛЯНИ»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="009D3A2A" w:rsidRPr="009D3A2A">
        <w:rPr>
          <w:rFonts w:ascii="Times New Roman" w:hAnsi="Times New Roman" w:cs="Times New Roman"/>
          <w:sz w:val="28"/>
          <w:szCs w:val="28"/>
        </w:rPr>
        <w:t xml:space="preserve">представником </w:t>
      </w:r>
      <w:r w:rsidR="009D3A2A" w:rsidRPr="009D3A2A">
        <w:rPr>
          <w:rFonts w:ascii="Times New Roman" w:hAnsi="Times New Roman" w:cs="Times New Roman"/>
          <w:b/>
          <w:bCs/>
          <w:sz w:val="28"/>
          <w:szCs w:val="28"/>
        </w:rPr>
        <w:t>РЕКРУТИНГУ</w:t>
      </w:r>
      <w:r w:rsidR="009D3A2A" w:rsidRPr="009D3A2A">
        <w:rPr>
          <w:rFonts w:ascii="Times New Roman" w:hAnsi="Times New Roman" w:cs="Times New Roman"/>
          <w:sz w:val="28"/>
          <w:szCs w:val="28"/>
        </w:rPr>
        <w:t xml:space="preserve"> здійснюється відбір пакету документів отриманого особового складу відповідно до </w:t>
      </w:r>
      <w:r w:rsidR="009D3A2A" w:rsidRPr="009D3A2A">
        <w:rPr>
          <w:rFonts w:ascii="Times New Roman" w:hAnsi="Times New Roman" w:cs="Times New Roman"/>
          <w:b/>
          <w:bCs/>
          <w:sz w:val="28"/>
          <w:szCs w:val="28"/>
        </w:rPr>
        <w:t>ЧЕКЛИСТУ</w:t>
      </w:r>
      <w:r w:rsidR="009D3A2A" w:rsidRPr="009D3A2A">
        <w:rPr>
          <w:rFonts w:ascii="Times New Roman" w:hAnsi="Times New Roman" w:cs="Times New Roman"/>
          <w:sz w:val="28"/>
          <w:szCs w:val="28"/>
        </w:rPr>
        <w:t xml:space="preserve"> (зразок 2)</w:t>
      </w:r>
    </w:p>
    <w:p w14:paraId="3CBEBD03" w14:textId="28BFD29C" w:rsidR="009D3A2A" w:rsidRPr="009D3A2A" w:rsidRDefault="005F6386" w:rsidP="005F638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A2A" w:rsidRPr="009D3A2A">
        <w:rPr>
          <w:rFonts w:ascii="Times New Roman" w:hAnsi="Times New Roman" w:cs="Times New Roman"/>
          <w:sz w:val="28"/>
          <w:szCs w:val="28"/>
        </w:rPr>
        <w:t xml:space="preserve">Особова справа передається до військової частини фельд’єгерською службою в частину до якої направлений контрактник після БЗВП.  </w:t>
      </w:r>
    </w:p>
    <w:p w14:paraId="6C56B720" w14:textId="77777777" w:rsidR="009D3A2A" w:rsidRPr="009D3A2A" w:rsidRDefault="009D3A2A" w:rsidP="009D3A2A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C36CB" w14:textId="530E5682" w:rsidR="009D3A2A" w:rsidRPr="009D3A2A" w:rsidRDefault="005F6386" w:rsidP="00003A3E">
      <w:pPr>
        <w:pStyle w:val="a4"/>
        <w:numPr>
          <w:ilvl w:val="0"/>
          <w:numId w:val="18"/>
        </w:numPr>
        <w:tabs>
          <w:tab w:val="righ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86">
        <w:rPr>
          <w:rFonts w:ascii="Times New Roman" w:hAnsi="Times New Roman" w:cs="Times New Roman"/>
          <w:b/>
          <w:bCs/>
          <w:sz w:val="28"/>
          <w:szCs w:val="28"/>
        </w:rPr>
        <w:t>КОМАНДИР ПІДРОЗДІЛУ</w:t>
      </w:r>
      <w:r w:rsidRPr="009D3A2A">
        <w:rPr>
          <w:rFonts w:ascii="Times New Roman" w:hAnsi="Times New Roman" w:cs="Times New Roman"/>
          <w:sz w:val="28"/>
          <w:szCs w:val="28"/>
        </w:rPr>
        <w:t xml:space="preserve"> </w:t>
      </w:r>
      <w:r w:rsidR="009D3A2A" w:rsidRPr="009D3A2A">
        <w:rPr>
          <w:rFonts w:ascii="Times New Roman" w:hAnsi="Times New Roman" w:cs="Times New Roman"/>
          <w:sz w:val="28"/>
          <w:szCs w:val="28"/>
        </w:rPr>
        <w:t xml:space="preserve">приймає новоприбулого військовослужбовця у </w:t>
      </w:r>
      <w:r w:rsidRPr="005F6386">
        <w:rPr>
          <w:rFonts w:ascii="Times New Roman" w:hAnsi="Times New Roman" w:cs="Times New Roman"/>
          <w:b/>
          <w:bCs/>
          <w:sz w:val="28"/>
          <w:szCs w:val="28"/>
        </w:rPr>
        <w:t>ПРЕДСТАВНИКА ВІДДІЛЕННЯ РЕКРУТИНГУ</w:t>
      </w:r>
      <w:r w:rsidR="009D3A2A" w:rsidRPr="009D3A2A">
        <w:rPr>
          <w:rFonts w:ascii="Times New Roman" w:hAnsi="Times New Roman" w:cs="Times New Roman"/>
          <w:sz w:val="28"/>
          <w:szCs w:val="28"/>
        </w:rPr>
        <w:t>.</w:t>
      </w:r>
    </w:p>
    <w:p w14:paraId="0881A236" w14:textId="70827EBE" w:rsidR="0020370B" w:rsidRPr="009D3A2A" w:rsidRDefault="0020370B" w:rsidP="009D3A2A">
      <w:pPr>
        <w:tabs>
          <w:tab w:val="righ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0370B" w:rsidRPr="009D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 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Pragmatica Boo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1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0C3B5CAD"/>
    <w:multiLevelType w:val="hybridMultilevel"/>
    <w:tmpl w:val="D1A4300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7B7F"/>
    <w:multiLevelType w:val="hybridMultilevel"/>
    <w:tmpl w:val="8A4C0608"/>
    <w:lvl w:ilvl="0" w:tplc="FC500F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A72E58"/>
    <w:multiLevelType w:val="hybridMultilevel"/>
    <w:tmpl w:val="E6F27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3014C"/>
    <w:multiLevelType w:val="hybridMultilevel"/>
    <w:tmpl w:val="D1A43004"/>
    <w:lvl w:ilvl="0" w:tplc="81A28F2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C72E3"/>
    <w:multiLevelType w:val="multilevel"/>
    <w:tmpl w:val="7FE86E9C"/>
    <w:lvl w:ilvl="0">
      <w:start w:val="3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498" w:hanging="108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5345" w:hanging="1800"/>
      </w:pPr>
    </w:lvl>
    <w:lvl w:ilvl="6">
      <w:start w:val="1"/>
      <w:numFmt w:val="decimal"/>
      <w:lvlText w:val="%1.%2.%3.%4.%5.%6.%7."/>
      <w:lvlJc w:val="left"/>
      <w:pPr>
        <w:ind w:left="6414" w:hanging="2160"/>
      </w:pPr>
    </w:lvl>
    <w:lvl w:ilvl="7">
      <w:start w:val="1"/>
      <w:numFmt w:val="decimal"/>
      <w:lvlText w:val="%1.%2.%3.%4.%5.%6.%7.%8."/>
      <w:lvlJc w:val="left"/>
      <w:pPr>
        <w:ind w:left="7123" w:hanging="2160"/>
      </w:pPr>
    </w:lvl>
    <w:lvl w:ilvl="8">
      <w:start w:val="1"/>
      <w:numFmt w:val="decimal"/>
      <w:lvlText w:val="%1.%2.%3.%4.%5.%6.%7.%8.%9."/>
      <w:lvlJc w:val="left"/>
      <w:pPr>
        <w:ind w:left="8192" w:hanging="2520"/>
      </w:pPr>
    </w:lvl>
  </w:abstractNum>
  <w:abstractNum w:abstractNumId="12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B02"/>
    <w:multiLevelType w:val="hybridMultilevel"/>
    <w:tmpl w:val="23CEE71A"/>
    <w:lvl w:ilvl="0" w:tplc="762E37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71C24"/>
    <w:multiLevelType w:val="hybridMultilevel"/>
    <w:tmpl w:val="8290733A"/>
    <w:lvl w:ilvl="0" w:tplc="6A86EF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7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18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20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19"/>
  </w:num>
  <w:num w:numId="2" w16cid:durableId="1982541571">
    <w:abstractNumId w:val="16"/>
  </w:num>
  <w:num w:numId="3" w16cid:durableId="16394740">
    <w:abstractNumId w:val="17"/>
  </w:num>
  <w:num w:numId="4" w16cid:durableId="1042098558">
    <w:abstractNumId w:val="7"/>
  </w:num>
  <w:num w:numId="5" w16cid:durableId="381247449">
    <w:abstractNumId w:val="1"/>
  </w:num>
  <w:num w:numId="6" w16cid:durableId="943614433">
    <w:abstractNumId w:val="10"/>
  </w:num>
  <w:num w:numId="7" w16cid:durableId="1744638984">
    <w:abstractNumId w:val="9"/>
  </w:num>
  <w:num w:numId="8" w16cid:durableId="49157350">
    <w:abstractNumId w:val="18"/>
  </w:num>
  <w:num w:numId="9" w16cid:durableId="583925798">
    <w:abstractNumId w:val="12"/>
  </w:num>
  <w:num w:numId="10" w16cid:durableId="1858159781">
    <w:abstractNumId w:val="5"/>
  </w:num>
  <w:num w:numId="11" w16cid:durableId="67848359">
    <w:abstractNumId w:val="8"/>
  </w:num>
  <w:num w:numId="12" w16cid:durableId="1244681875">
    <w:abstractNumId w:val="6"/>
  </w:num>
  <w:num w:numId="13" w16cid:durableId="1651441936">
    <w:abstractNumId w:val="0"/>
  </w:num>
  <w:num w:numId="14" w16cid:durableId="829517673">
    <w:abstractNumId w:val="15"/>
  </w:num>
  <w:num w:numId="15" w16cid:durableId="1848713427">
    <w:abstractNumId w:val="20"/>
  </w:num>
  <w:num w:numId="16" w16cid:durableId="1158303140">
    <w:abstractNumId w:val="13"/>
  </w:num>
  <w:num w:numId="17" w16cid:durableId="845176086">
    <w:abstractNumId w:val="2"/>
  </w:num>
  <w:num w:numId="18" w16cid:durableId="472645904">
    <w:abstractNumId w:val="4"/>
  </w:num>
  <w:num w:numId="19" w16cid:durableId="24978020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1443864">
    <w:abstractNumId w:val="14"/>
  </w:num>
  <w:num w:numId="21" w16cid:durableId="575627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03A3E"/>
    <w:rsid w:val="001A25B8"/>
    <w:rsid w:val="001B36B8"/>
    <w:rsid w:val="001D051E"/>
    <w:rsid w:val="0020370B"/>
    <w:rsid w:val="0025008E"/>
    <w:rsid w:val="002D26F5"/>
    <w:rsid w:val="003168E1"/>
    <w:rsid w:val="0033292B"/>
    <w:rsid w:val="00344B73"/>
    <w:rsid w:val="003B7D21"/>
    <w:rsid w:val="003C414A"/>
    <w:rsid w:val="00473EDB"/>
    <w:rsid w:val="005D69C1"/>
    <w:rsid w:val="005F035E"/>
    <w:rsid w:val="005F6386"/>
    <w:rsid w:val="00610E1C"/>
    <w:rsid w:val="00671F50"/>
    <w:rsid w:val="00675A61"/>
    <w:rsid w:val="00916992"/>
    <w:rsid w:val="00993D5C"/>
    <w:rsid w:val="009D3A2A"/>
    <w:rsid w:val="00A61B3E"/>
    <w:rsid w:val="00B67FA1"/>
    <w:rsid w:val="00B7491C"/>
    <w:rsid w:val="00BC1BBD"/>
    <w:rsid w:val="00BF2019"/>
    <w:rsid w:val="00D30E5F"/>
    <w:rsid w:val="00E04808"/>
    <w:rsid w:val="00E050C7"/>
    <w:rsid w:val="00E91A54"/>
    <w:rsid w:val="00EB4D58"/>
    <w:rsid w:val="00EB6A00"/>
    <w:rsid w:val="00EE0FD8"/>
    <w:rsid w:val="00F641E5"/>
    <w:rsid w:val="00F93CF8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D453757B-E68A-44EE-B8E8-0A5C0B7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EB4D5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11</cp:revision>
  <dcterms:created xsi:type="dcterms:W3CDTF">2025-11-28T14:06:00Z</dcterms:created>
  <dcterms:modified xsi:type="dcterms:W3CDTF">2025-12-23T16:44:00Z</dcterms:modified>
</cp:coreProperties>
</file>